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2B3" w:rsidRDefault="00BE7E34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Gloucester Lyceum and Sawyer Free Library</w:t>
      </w:r>
    </w:p>
    <w:p w:rsidR="00CA62B3" w:rsidRDefault="00BE7E34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Board of Trustees </w:t>
      </w:r>
    </w:p>
    <w:p w:rsidR="00CA62B3" w:rsidRDefault="00BE7E34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32"/>
          <w:szCs w:val="32"/>
        </w:rPr>
      </w:pPr>
      <w:r>
        <w:rPr>
          <w:b/>
          <w:sz w:val="32"/>
          <w:szCs w:val="32"/>
        </w:rPr>
        <w:t>Governance</w:t>
      </w:r>
      <w:r>
        <w:rPr>
          <w:b/>
          <w:color w:val="000000"/>
          <w:sz w:val="32"/>
          <w:szCs w:val="32"/>
        </w:rPr>
        <w:t xml:space="preserve"> Committee</w:t>
      </w:r>
    </w:p>
    <w:p w:rsidR="00CA62B3" w:rsidRDefault="00BE7E34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Wednesday, </w:t>
      </w:r>
      <w:r>
        <w:rPr>
          <w:b/>
          <w:sz w:val="28"/>
          <w:szCs w:val="28"/>
        </w:rPr>
        <w:t>August 1</w:t>
      </w:r>
      <w:r>
        <w:rPr>
          <w:b/>
          <w:color w:val="000000"/>
          <w:sz w:val="28"/>
          <w:szCs w:val="28"/>
        </w:rPr>
        <w:t xml:space="preserve">, 2018, </w:t>
      </w:r>
      <w:r>
        <w:rPr>
          <w:b/>
          <w:sz w:val="28"/>
          <w:szCs w:val="28"/>
        </w:rPr>
        <w:t>9</w:t>
      </w:r>
      <w:r>
        <w:rPr>
          <w:b/>
          <w:color w:val="000000"/>
          <w:sz w:val="28"/>
          <w:szCs w:val="28"/>
        </w:rPr>
        <w:t>:30am</w:t>
      </w:r>
    </w:p>
    <w:p w:rsidR="00CA62B3" w:rsidRDefault="00BE7E34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Muzzey</w:t>
      </w:r>
      <w:proofErr w:type="spellEnd"/>
      <w:r>
        <w:rPr>
          <w:b/>
          <w:color w:val="000000"/>
          <w:sz w:val="28"/>
          <w:szCs w:val="28"/>
        </w:rPr>
        <w:t xml:space="preserve"> Room, Saunders House</w:t>
      </w:r>
    </w:p>
    <w:p w:rsidR="00CA62B3" w:rsidRDefault="00BE7E34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 Dale Avenue, Gloucester, MA</w:t>
      </w:r>
    </w:p>
    <w:p w:rsidR="00CA62B3" w:rsidRDefault="00CA62B3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</w:p>
    <w:p w:rsidR="00CA62B3" w:rsidRDefault="00BE7E34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Meeting Agenda</w:t>
      </w:r>
    </w:p>
    <w:p w:rsidR="00CA62B3" w:rsidRDefault="00CA62B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CA62B3" w:rsidRDefault="00BE7E3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1. Call to order </w:t>
      </w:r>
    </w:p>
    <w:p w:rsidR="00CA62B3" w:rsidRDefault="00CA62B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CA62B3" w:rsidRDefault="00BE7E3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2. Welcome and introductions </w:t>
      </w:r>
    </w:p>
    <w:p w:rsidR="00CA62B3" w:rsidRDefault="00CA62B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CA62B3" w:rsidRDefault="00BE7E3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3. Approval of the Minutes for </w:t>
      </w:r>
      <w:r>
        <w:t>July</w:t>
      </w:r>
      <w:r>
        <w:rPr>
          <w:color w:val="000000"/>
        </w:rPr>
        <w:t xml:space="preserve"> </w:t>
      </w:r>
      <w:r>
        <w:t>5</w:t>
      </w:r>
      <w:r>
        <w:rPr>
          <w:color w:val="000000"/>
        </w:rPr>
        <w:t>, 2018</w:t>
      </w:r>
    </w:p>
    <w:p w:rsidR="00CA62B3" w:rsidRDefault="00CA62B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CA62B3" w:rsidRDefault="00BE7E3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4. Discussion/Report</w:t>
      </w:r>
    </w:p>
    <w:p w:rsidR="00CA62B3" w:rsidRDefault="00BE7E3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ab/>
        <w:t xml:space="preserve">a. </w:t>
      </w:r>
      <w:r>
        <w:t>Proposed members to the Board of Trustees</w:t>
      </w:r>
    </w:p>
    <w:p w:rsidR="00CA62B3" w:rsidRDefault="00BE7E34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  <w:r>
        <w:rPr>
          <w:color w:val="000000"/>
        </w:rPr>
        <w:t xml:space="preserve">b. </w:t>
      </w:r>
      <w:r>
        <w:t>Officers</w:t>
      </w:r>
    </w:p>
    <w:p w:rsidR="00CA62B3" w:rsidRDefault="00BE7E34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color w:val="000000"/>
        </w:rPr>
        <w:t xml:space="preserve">c. </w:t>
      </w:r>
      <w:r>
        <w:t>Liaison to the Friends</w:t>
      </w:r>
    </w:p>
    <w:p w:rsidR="00CA62B3" w:rsidRDefault="00BE7E34">
      <w:pPr>
        <w:ind w:firstLine="720"/>
      </w:pPr>
      <w:bookmarkStart w:id="0" w:name="_gjdgxs" w:colFirst="0" w:colLast="0"/>
      <w:bookmarkEnd w:id="0"/>
      <w:r>
        <w:t xml:space="preserve">d. Rich </w:t>
      </w:r>
      <w:proofErr w:type="spellStart"/>
      <w:r>
        <w:t>Weissman</w:t>
      </w:r>
      <w:proofErr w:type="spellEnd"/>
    </w:p>
    <w:p w:rsidR="00CA62B3" w:rsidRDefault="00105E14" w:rsidP="00105E14">
      <w:pPr>
        <w:ind w:firstLine="720"/>
      </w:pPr>
      <w:bookmarkStart w:id="1" w:name="_tvfkfmod79dk" w:colFirst="0" w:colLast="0"/>
      <w:bookmarkEnd w:id="1"/>
      <w:r>
        <w:t>e. Merging Fundraising and Corporate Communications Committees</w:t>
      </w:r>
    </w:p>
    <w:p w:rsidR="00105E14" w:rsidRDefault="00105E14" w:rsidP="00105E14">
      <w:pPr>
        <w:ind w:firstLine="720"/>
      </w:pPr>
      <w:r>
        <w:t xml:space="preserve">f. </w:t>
      </w:r>
      <w:r w:rsidRPr="00105E14">
        <w:t>Items not reasonably anticipated by the chair 48 hours in advance of the meeting</w:t>
      </w:r>
    </w:p>
    <w:p w:rsidR="00105E14" w:rsidRPr="00105E14" w:rsidRDefault="00105E14" w:rsidP="00105E14">
      <w:pPr>
        <w:ind w:firstLine="720"/>
      </w:pPr>
      <w:bookmarkStart w:id="2" w:name="_GoBack"/>
      <w:bookmarkEnd w:id="2"/>
    </w:p>
    <w:p w:rsidR="00CA62B3" w:rsidRDefault="00BE7E3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5. Next meeting Wednesday, </w:t>
      </w:r>
      <w:r>
        <w:t xml:space="preserve">September </w:t>
      </w:r>
      <w:r>
        <w:t>5</w:t>
      </w:r>
      <w:r>
        <w:rPr>
          <w:color w:val="000000"/>
        </w:rPr>
        <w:t xml:space="preserve">, 2018, </w:t>
      </w:r>
      <w:r>
        <w:t>9</w:t>
      </w:r>
      <w:r>
        <w:rPr>
          <w:color w:val="000000"/>
        </w:rPr>
        <w:t>:30am</w:t>
      </w:r>
    </w:p>
    <w:p w:rsidR="00CA62B3" w:rsidRDefault="00BE7E34">
      <w:pPr>
        <w:pBdr>
          <w:top w:val="nil"/>
          <w:left w:val="nil"/>
          <w:bottom w:val="nil"/>
          <w:right w:val="nil"/>
          <w:between w:val="nil"/>
        </w:pBdr>
        <w:tabs>
          <w:tab w:val="left" w:pos="1215"/>
        </w:tabs>
        <w:rPr>
          <w:color w:val="000000"/>
        </w:rPr>
      </w:pPr>
      <w:r>
        <w:rPr>
          <w:color w:val="000000"/>
        </w:rPr>
        <w:tab/>
        <w:t xml:space="preserve"> </w:t>
      </w:r>
    </w:p>
    <w:p w:rsidR="00CA62B3" w:rsidRDefault="00BE7E3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6. Adjourn</w:t>
      </w:r>
    </w:p>
    <w:p w:rsidR="00CA62B3" w:rsidRDefault="00CA62B3"/>
    <w:sectPr w:rsidR="00CA62B3">
      <w:headerReference w:type="default" r:id="rId6"/>
      <w:pgSz w:w="12240" w:h="15840"/>
      <w:pgMar w:top="288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7E34" w:rsidRDefault="00BE7E34">
      <w:r>
        <w:separator/>
      </w:r>
    </w:p>
  </w:endnote>
  <w:endnote w:type="continuationSeparator" w:id="0">
    <w:p w:rsidR="00BE7E34" w:rsidRDefault="00BE7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7E34" w:rsidRDefault="00BE7E34">
      <w:r>
        <w:separator/>
      </w:r>
    </w:p>
  </w:footnote>
  <w:footnote w:type="continuationSeparator" w:id="0">
    <w:p w:rsidR="00BE7E34" w:rsidRDefault="00BE7E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2B3" w:rsidRDefault="00CA62B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2B3"/>
    <w:rsid w:val="00105E14"/>
    <w:rsid w:val="00BE7E34"/>
    <w:rsid w:val="00CA6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07C5B4"/>
  <w15:docId w15:val="{3285294C-3B94-4E72-AA79-A235C74D7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Kelsey</dc:creator>
  <cp:lastModifiedBy>Deborah Kelsey</cp:lastModifiedBy>
  <cp:revision>2</cp:revision>
  <dcterms:created xsi:type="dcterms:W3CDTF">2018-07-26T14:38:00Z</dcterms:created>
  <dcterms:modified xsi:type="dcterms:W3CDTF">2018-07-26T14:38:00Z</dcterms:modified>
</cp:coreProperties>
</file>