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26" w:rsidRPr="00C15B26" w:rsidRDefault="00C15B26" w:rsidP="00C15B26">
      <w:pPr>
        <w:rPr>
          <w:rFonts w:asciiTheme="majorHAnsi" w:hAnsiTheme="majorHAnsi" w:cstheme="majorHAnsi"/>
          <w:b/>
          <w:szCs w:val="24"/>
        </w:rPr>
      </w:pPr>
      <w:r w:rsidRPr="00C15B26">
        <w:rPr>
          <w:rFonts w:asciiTheme="majorHAnsi" w:hAnsiTheme="majorHAnsi" w:cstheme="majorHAnsi"/>
          <w:b/>
          <w:szCs w:val="24"/>
        </w:rPr>
        <w:t>E.</w:t>
      </w:r>
    </w:p>
    <w:p w:rsidR="00762145" w:rsidRPr="00C15B26" w:rsidRDefault="00E3091B" w:rsidP="00E3091B">
      <w:pPr>
        <w:jc w:val="center"/>
        <w:rPr>
          <w:rFonts w:asciiTheme="majorHAnsi" w:hAnsiTheme="majorHAnsi" w:cstheme="majorHAnsi"/>
          <w:b/>
          <w:szCs w:val="24"/>
        </w:rPr>
      </w:pPr>
      <w:r w:rsidRPr="00C15B26">
        <w:rPr>
          <w:rFonts w:asciiTheme="majorHAnsi" w:hAnsiTheme="majorHAnsi" w:cstheme="majorHAnsi"/>
          <w:b/>
          <w:szCs w:val="24"/>
        </w:rPr>
        <w:t xml:space="preserve">A Strategic Plan for the Board of Trustees of the </w:t>
      </w:r>
    </w:p>
    <w:p w:rsidR="00E3091B" w:rsidRPr="00C15B26" w:rsidRDefault="00E3091B" w:rsidP="00E3091B">
      <w:pPr>
        <w:jc w:val="center"/>
        <w:rPr>
          <w:rFonts w:asciiTheme="majorHAnsi" w:hAnsiTheme="majorHAnsi" w:cstheme="majorHAnsi"/>
          <w:b/>
          <w:szCs w:val="24"/>
        </w:rPr>
      </w:pPr>
      <w:r w:rsidRPr="00C15B26">
        <w:rPr>
          <w:rFonts w:asciiTheme="majorHAnsi" w:hAnsiTheme="majorHAnsi" w:cstheme="majorHAnsi"/>
          <w:b/>
          <w:szCs w:val="24"/>
        </w:rPr>
        <w:t>Gloucester Lyceum and Sawyer Free Library, Gloucester, MA</w:t>
      </w:r>
    </w:p>
    <w:p w:rsidR="00E3091B" w:rsidRPr="00C15B26" w:rsidRDefault="00E3091B" w:rsidP="00836FAF">
      <w:pPr>
        <w:rPr>
          <w:rFonts w:asciiTheme="majorHAnsi" w:hAnsiTheme="majorHAnsi" w:cstheme="majorHAnsi"/>
          <w:b/>
          <w:szCs w:val="24"/>
        </w:rPr>
      </w:pPr>
    </w:p>
    <w:p w:rsidR="00E3091B" w:rsidRPr="00C15B26" w:rsidRDefault="00E3091B" w:rsidP="00836FAF">
      <w:pPr>
        <w:rPr>
          <w:rFonts w:asciiTheme="majorHAnsi" w:hAnsiTheme="majorHAnsi" w:cstheme="majorHAnsi"/>
          <w:b/>
          <w:szCs w:val="24"/>
          <w:u w:val="single"/>
        </w:rPr>
      </w:pPr>
      <w:r w:rsidRPr="00C15B26">
        <w:rPr>
          <w:rFonts w:asciiTheme="majorHAnsi" w:hAnsiTheme="majorHAnsi" w:cstheme="majorHAnsi"/>
          <w:b/>
          <w:szCs w:val="24"/>
          <w:u w:val="single"/>
        </w:rPr>
        <w:t>Introduction</w:t>
      </w:r>
    </w:p>
    <w:p w:rsidR="00E3091B" w:rsidRPr="00C15B26" w:rsidRDefault="00E3091B" w:rsidP="00836FAF">
      <w:pPr>
        <w:rPr>
          <w:rFonts w:asciiTheme="majorHAnsi" w:hAnsiTheme="majorHAnsi" w:cstheme="majorHAnsi"/>
          <w:b/>
          <w:szCs w:val="24"/>
        </w:rPr>
      </w:pPr>
    </w:p>
    <w:p w:rsidR="00E3091B" w:rsidRPr="00C15B26" w:rsidRDefault="00E3091B" w:rsidP="00836FAF">
      <w:pPr>
        <w:rPr>
          <w:rFonts w:asciiTheme="majorHAnsi" w:hAnsiTheme="majorHAnsi" w:cstheme="majorHAnsi"/>
          <w:szCs w:val="24"/>
        </w:rPr>
      </w:pPr>
      <w:r w:rsidRPr="00C15B26">
        <w:rPr>
          <w:rFonts w:asciiTheme="majorHAnsi" w:hAnsiTheme="majorHAnsi" w:cstheme="majorHAnsi"/>
          <w:szCs w:val="24"/>
        </w:rPr>
        <w:t xml:space="preserve">Creating a strategic plan for the volunteer Board of Trustees of the Gloucester Lyceum and Sawyer Free Library is a complex task. Most boards are comprised of volunteers with little or no experience of serving, yet with a passion for the organization of which they serve. Also, for the most part, the governance that a board provides is often rote in nature, moving the organization along incrementally. There are seldom large issues to manage. </w:t>
      </w:r>
    </w:p>
    <w:p w:rsidR="00E3091B" w:rsidRPr="00C15B26" w:rsidRDefault="00E3091B" w:rsidP="00836FAF">
      <w:pPr>
        <w:rPr>
          <w:rFonts w:asciiTheme="majorHAnsi" w:hAnsiTheme="majorHAnsi" w:cstheme="majorHAnsi"/>
          <w:szCs w:val="24"/>
        </w:rPr>
      </w:pPr>
    </w:p>
    <w:p w:rsidR="00E3091B" w:rsidRPr="00C15B26" w:rsidRDefault="00E3091B" w:rsidP="00836FAF">
      <w:pPr>
        <w:rPr>
          <w:rFonts w:asciiTheme="majorHAnsi" w:hAnsiTheme="majorHAnsi" w:cstheme="majorHAnsi"/>
          <w:szCs w:val="24"/>
        </w:rPr>
      </w:pPr>
      <w:r w:rsidRPr="00C15B26">
        <w:rPr>
          <w:rFonts w:asciiTheme="majorHAnsi" w:hAnsiTheme="majorHAnsi" w:cstheme="majorHAnsi"/>
          <w:szCs w:val="24"/>
        </w:rPr>
        <w:t xml:space="preserve">That is not the case with this Library </w:t>
      </w:r>
      <w:r w:rsidR="007B17F2" w:rsidRPr="00C15B26">
        <w:rPr>
          <w:rFonts w:asciiTheme="majorHAnsi" w:hAnsiTheme="majorHAnsi" w:cstheme="majorHAnsi"/>
          <w:szCs w:val="24"/>
        </w:rPr>
        <w:t>b</w:t>
      </w:r>
      <w:r w:rsidRPr="00C15B26">
        <w:rPr>
          <w:rFonts w:asciiTheme="majorHAnsi" w:hAnsiTheme="majorHAnsi" w:cstheme="majorHAnsi"/>
          <w:szCs w:val="24"/>
        </w:rPr>
        <w:t>oard. The board is comprised of members with sign</w:t>
      </w:r>
      <w:r w:rsidR="00826257" w:rsidRPr="00C15B26">
        <w:rPr>
          <w:rFonts w:asciiTheme="majorHAnsi" w:hAnsiTheme="majorHAnsi" w:cstheme="majorHAnsi"/>
          <w:szCs w:val="24"/>
        </w:rPr>
        <w:t xml:space="preserve">ificant </w:t>
      </w:r>
      <w:r w:rsidR="007B17F2" w:rsidRPr="00C15B26">
        <w:rPr>
          <w:rFonts w:asciiTheme="majorHAnsi" w:hAnsiTheme="majorHAnsi" w:cstheme="majorHAnsi"/>
          <w:szCs w:val="24"/>
        </w:rPr>
        <w:t>b</w:t>
      </w:r>
      <w:r w:rsidR="00826257" w:rsidRPr="00C15B26">
        <w:rPr>
          <w:rFonts w:asciiTheme="majorHAnsi" w:hAnsiTheme="majorHAnsi" w:cstheme="majorHAnsi"/>
          <w:szCs w:val="24"/>
        </w:rPr>
        <w:t xml:space="preserve">oard level experience, an extraordinary passion for the Library, deep roots in the community and a large building project on their doorstep. Also, the </w:t>
      </w:r>
      <w:r w:rsidR="007B17F2" w:rsidRPr="00C15B26">
        <w:rPr>
          <w:rFonts w:asciiTheme="majorHAnsi" w:hAnsiTheme="majorHAnsi" w:cstheme="majorHAnsi"/>
          <w:szCs w:val="24"/>
        </w:rPr>
        <w:t>b</w:t>
      </w:r>
      <w:r w:rsidR="00826257" w:rsidRPr="00C15B26">
        <w:rPr>
          <w:rFonts w:asciiTheme="majorHAnsi" w:hAnsiTheme="majorHAnsi" w:cstheme="majorHAnsi"/>
          <w:szCs w:val="24"/>
        </w:rPr>
        <w:t xml:space="preserve">oard members have the time and interest to become quite involved in the intricacies of the Library and its future. Many have been </w:t>
      </w:r>
      <w:r w:rsidR="007B17F2" w:rsidRPr="00C15B26">
        <w:rPr>
          <w:rFonts w:asciiTheme="majorHAnsi" w:hAnsiTheme="majorHAnsi" w:cstheme="majorHAnsi"/>
          <w:szCs w:val="24"/>
        </w:rPr>
        <w:t>b</w:t>
      </w:r>
      <w:r w:rsidR="00826257" w:rsidRPr="00C15B26">
        <w:rPr>
          <w:rFonts w:asciiTheme="majorHAnsi" w:hAnsiTheme="majorHAnsi" w:cstheme="majorHAnsi"/>
          <w:szCs w:val="24"/>
        </w:rPr>
        <w:t xml:space="preserve">oard members for quite some time. </w:t>
      </w:r>
    </w:p>
    <w:p w:rsidR="00826257" w:rsidRPr="00C15B26" w:rsidRDefault="00826257" w:rsidP="00836FAF">
      <w:pPr>
        <w:rPr>
          <w:rFonts w:asciiTheme="majorHAnsi" w:hAnsiTheme="majorHAnsi" w:cstheme="majorHAnsi"/>
          <w:szCs w:val="24"/>
        </w:rPr>
      </w:pPr>
    </w:p>
    <w:p w:rsidR="00826257" w:rsidRPr="00C15B26" w:rsidRDefault="00826257" w:rsidP="00836FAF">
      <w:pPr>
        <w:rPr>
          <w:rFonts w:asciiTheme="majorHAnsi" w:hAnsiTheme="majorHAnsi" w:cstheme="majorHAnsi"/>
          <w:szCs w:val="24"/>
        </w:rPr>
      </w:pPr>
      <w:r w:rsidRPr="00C15B26">
        <w:rPr>
          <w:rFonts w:asciiTheme="majorHAnsi" w:hAnsiTheme="majorHAnsi" w:cstheme="majorHAnsi"/>
          <w:szCs w:val="24"/>
        </w:rPr>
        <w:t xml:space="preserve">I was asked to create a strategic plan for the Board of Trustees. I began the process with several meetings with the </w:t>
      </w:r>
      <w:r w:rsidR="005A0750" w:rsidRPr="00C15B26">
        <w:rPr>
          <w:rFonts w:asciiTheme="majorHAnsi" w:hAnsiTheme="majorHAnsi" w:cstheme="majorHAnsi"/>
          <w:szCs w:val="24"/>
        </w:rPr>
        <w:t>library</w:t>
      </w:r>
      <w:r w:rsidRPr="00C15B26">
        <w:rPr>
          <w:rFonts w:asciiTheme="majorHAnsi" w:hAnsiTheme="majorHAnsi" w:cstheme="majorHAnsi"/>
          <w:szCs w:val="24"/>
        </w:rPr>
        <w:t xml:space="preserve"> director and the </w:t>
      </w:r>
      <w:r w:rsidR="005A0750" w:rsidRPr="00C15B26">
        <w:rPr>
          <w:rFonts w:asciiTheme="majorHAnsi" w:hAnsiTheme="majorHAnsi" w:cstheme="majorHAnsi"/>
          <w:szCs w:val="24"/>
        </w:rPr>
        <w:t>president</w:t>
      </w:r>
      <w:r w:rsidRPr="00C15B26">
        <w:rPr>
          <w:rFonts w:asciiTheme="majorHAnsi" w:hAnsiTheme="majorHAnsi" w:cstheme="majorHAnsi"/>
          <w:szCs w:val="24"/>
        </w:rPr>
        <w:t xml:space="preserve"> of the board. I then facilitated a half day retreat with the Trustees to discuss values and strategy. A follow up meeting with the Trustees focused on board attributes and their personal connection to the </w:t>
      </w:r>
      <w:r w:rsidR="007B17F2" w:rsidRPr="00C15B26">
        <w:rPr>
          <w:rFonts w:asciiTheme="majorHAnsi" w:hAnsiTheme="majorHAnsi" w:cstheme="majorHAnsi"/>
          <w:szCs w:val="24"/>
        </w:rPr>
        <w:t>b</w:t>
      </w:r>
      <w:r w:rsidRPr="00C15B26">
        <w:rPr>
          <w:rFonts w:asciiTheme="majorHAnsi" w:hAnsiTheme="majorHAnsi" w:cstheme="majorHAnsi"/>
          <w:szCs w:val="24"/>
        </w:rPr>
        <w:t xml:space="preserve">oard. We also looked at the attributes of what constitutes a Trustees for the Library. </w:t>
      </w:r>
    </w:p>
    <w:p w:rsidR="00826257" w:rsidRPr="00C15B26" w:rsidRDefault="00826257" w:rsidP="00836FAF">
      <w:pPr>
        <w:rPr>
          <w:rFonts w:asciiTheme="majorHAnsi" w:hAnsiTheme="majorHAnsi" w:cstheme="majorHAnsi"/>
          <w:szCs w:val="24"/>
        </w:rPr>
      </w:pPr>
    </w:p>
    <w:p w:rsidR="00826257" w:rsidRPr="00C15B26" w:rsidRDefault="00826257" w:rsidP="00836FAF">
      <w:pPr>
        <w:rPr>
          <w:rFonts w:asciiTheme="majorHAnsi" w:hAnsiTheme="majorHAnsi" w:cstheme="majorHAnsi"/>
          <w:szCs w:val="24"/>
        </w:rPr>
      </w:pPr>
      <w:r w:rsidRPr="00C15B26">
        <w:rPr>
          <w:rFonts w:asciiTheme="majorHAnsi" w:hAnsiTheme="majorHAnsi" w:cstheme="majorHAnsi"/>
          <w:szCs w:val="24"/>
        </w:rPr>
        <w:t xml:space="preserve">Using the information collected from those meetings, I have attempted to provide a “strategic structure” moving forward, focusing on </w:t>
      </w:r>
      <w:r w:rsidR="00351F59" w:rsidRPr="00C15B26">
        <w:rPr>
          <w:rFonts w:asciiTheme="majorHAnsi" w:hAnsiTheme="majorHAnsi" w:cstheme="majorHAnsi"/>
          <w:szCs w:val="24"/>
        </w:rPr>
        <w:t xml:space="preserve">crafting </w:t>
      </w:r>
      <w:r w:rsidRPr="00C15B26">
        <w:rPr>
          <w:rFonts w:asciiTheme="majorHAnsi" w:hAnsiTheme="majorHAnsi" w:cstheme="majorHAnsi"/>
          <w:szCs w:val="24"/>
        </w:rPr>
        <w:t xml:space="preserve">the Trustees’ statements on vision, mission, </w:t>
      </w:r>
      <w:r w:rsidR="00351F59" w:rsidRPr="00C15B26">
        <w:rPr>
          <w:rFonts w:asciiTheme="majorHAnsi" w:hAnsiTheme="majorHAnsi" w:cstheme="majorHAnsi"/>
          <w:szCs w:val="24"/>
        </w:rPr>
        <w:t>values, and strategy. This plan is offered as a draft. It includes three parts: Part A</w:t>
      </w:r>
      <w:r w:rsidR="007B17F2" w:rsidRPr="00C15B26">
        <w:rPr>
          <w:rFonts w:asciiTheme="majorHAnsi" w:hAnsiTheme="majorHAnsi" w:cstheme="majorHAnsi"/>
          <w:szCs w:val="24"/>
        </w:rPr>
        <w:t xml:space="preserve"> provides the context that I used. It</w:t>
      </w:r>
      <w:r w:rsidR="00351F59" w:rsidRPr="00C15B26">
        <w:rPr>
          <w:rFonts w:asciiTheme="majorHAnsi" w:hAnsiTheme="majorHAnsi" w:cstheme="majorHAnsi"/>
          <w:szCs w:val="24"/>
        </w:rPr>
        <w:t xml:space="preserve"> describes the fundamentals of a governing board and changes in libraries that trustees need to be aware. Part B is the vision and mission statements of the Library. It is provided for reference and as a bridge between the theory and practice. Part C focuses on the vision, mission, values, attributes and strategy of the </w:t>
      </w:r>
      <w:r w:rsidR="007B17F2" w:rsidRPr="00C15B26">
        <w:rPr>
          <w:rFonts w:asciiTheme="majorHAnsi" w:hAnsiTheme="majorHAnsi" w:cstheme="majorHAnsi"/>
          <w:szCs w:val="24"/>
        </w:rPr>
        <w:t xml:space="preserve">Board of Trustees of the Gloucester Lyceum and Sawyer Free Library. </w:t>
      </w:r>
    </w:p>
    <w:p w:rsidR="00E3091B" w:rsidRPr="00C15B26" w:rsidRDefault="00E3091B" w:rsidP="00836FAF">
      <w:pPr>
        <w:rPr>
          <w:rFonts w:asciiTheme="majorHAnsi" w:hAnsiTheme="majorHAnsi" w:cstheme="majorHAnsi"/>
          <w:szCs w:val="24"/>
        </w:rPr>
      </w:pPr>
    </w:p>
    <w:p w:rsidR="00C15B26" w:rsidRDefault="00C15B26">
      <w:pPr>
        <w:spacing w:after="160" w:line="259" w:lineRule="auto"/>
        <w:contextualSpacing w:val="0"/>
        <w:rPr>
          <w:rFonts w:asciiTheme="majorHAnsi" w:hAnsiTheme="majorHAnsi" w:cstheme="majorHAnsi"/>
          <w:b/>
          <w:szCs w:val="24"/>
          <w:u w:val="single"/>
        </w:rPr>
      </w:pPr>
      <w:r>
        <w:rPr>
          <w:rFonts w:asciiTheme="majorHAnsi" w:hAnsiTheme="majorHAnsi" w:cstheme="majorHAnsi"/>
          <w:b/>
          <w:szCs w:val="24"/>
          <w:u w:val="single"/>
        </w:rPr>
        <w:br w:type="page"/>
      </w:r>
    </w:p>
    <w:p w:rsidR="00351F59" w:rsidRPr="00C15B26" w:rsidRDefault="00351F59" w:rsidP="00836FAF">
      <w:pPr>
        <w:rPr>
          <w:rFonts w:asciiTheme="majorHAnsi" w:hAnsiTheme="majorHAnsi" w:cstheme="majorHAnsi"/>
          <w:b/>
          <w:szCs w:val="24"/>
          <w:u w:val="single"/>
        </w:rPr>
      </w:pPr>
      <w:r w:rsidRPr="00C15B26">
        <w:rPr>
          <w:rFonts w:asciiTheme="majorHAnsi" w:hAnsiTheme="majorHAnsi" w:cstheme="majorHAnsi"/>
          <w:b/>
          <w:szCs w:val="24"/>
          <w:u w:val="single"/>
        </w:rPr>
        <w:lastRenderedPageBreak/>
        <w:t>Part A: The Theory</w:t>
      </w:r>
    </w:p>
    <w:p w:rsidR="00351F59" w:rsidRPr="00C15B26" w:rsidRDefault="00351F59" w:rsidP="00836FAF">
      <w:pPr>
        <w:rPr>
          <w:rFonts w:asciiTheme="majorHAnsi" w:hAnsiTheme="majorHAnsi" w:cstheme="majorHAnsi"/>
          <w:b/>
          <w:szCs w:val="24"/>
        </w:rPr>
      </w:pPr>
    </w:p>
    <w:p w:rsidR="00836FAF" w:rsidRPr="00C15B26" w:rsidRDefault="00836FAF" w:rsidP="00836FAF">
      <w:pPr>
        <w:rPr>
          <w:rFonts w:asciiTheme="majorHAnsi" w:hAnsiTheme="majorHAnsi" w:cstheme="majorHAnsi"/>
          <w:b/>
          <w:szCs w:val="24"/>
        </w:rPr>
      </w:pPr>
      <w:r w:rsidRPr="00C15B26">
        <w:rPr>
          <w:rFonts w:asciiTheme="majorHAnsi" w:hAnsiTheme="majorHAnsi" w:cstheme="majorHAnsi"/>
          <w:b/>
          <w:szCs w:val="24"/>
        </w:rPr>
        <w:t>Board of Trustees</w:t>
      </w:r>
    </w:p>
    <w:p w:rsidR="00836FAF" w:rsidRPr="00C15B26" w:rsidRDefault="00836FAF" w:rsidP="00836FAF">
      <w:pPr>
        <w:rPr>
          <w:rFonts w:asciiTheme="majorHAnsi" w:hAnsiTheme="majorHAnsi" w:cstheme="majorHAnsi"/>
          <w:szCs w:val="24"/>
        </w:rPr>
      </w:pPr>
    </w:p>
    <w:p w:rsidR="00836FAF" w:rsidRPr="00C15B26" w:rsidRDefault="00836FAF" w:rsidP="00836FAF">
      <w:pPr>
        <w:rPr>
          <w:rFonts w:asciiTheme="majorHAnsi" w:hAnsiTheme="majorHAnsi" w:cstheme="majorHAnsi"/>
          <w:szCs w:val="24"/>
        </w:rPr>
      </w:pPr>
      <w:r w:rsidRPr="00C15B26">
        <w:rPr>
          <w:rFonts w:asciiTheme="majorHAnsi" w:hAnsiTheme="majorHAnsi" w:cstheme="majorHAnsi"/>
          <w:szCs w:val="24"/>
        </w:rPr>
        <w:t>Each governing board is, in essence, an organization within an organization—with its own responsibilities, mandates, culture, goals, members and practices. It should be intention when defining its own boundaries, obligations, and aspiration. Board mission and strategy statements should present concise language and be built on the following principals:</w:t>
      </w:r>
    </w:p>
    <w:p w:rsidR="005B58D3" w:rsidRPr="00C15B26" w:rsidRDefault="005B58D3" w:rsidP="00836FAF">
      <w:pPr>
        <w:rPr>
          <w:rFonts w:asciiTheme="majorHAnsi" w:hAnsiTheme="majorHAnsi" w:cstheme="majorHAnsi"/>
          <w:szCs w:val="24"/>
        </w:rPr>
      </w:pPr>
    </w:p>
    <w:p w:rsidR="00836FAF" w:rsidRPr="00C15B26" w:rsidRDefault="00836FAF" w:rsidP="00836FAF">
      <w:pPr>
        <w:pStyle w:val="ListParagraph"/>
        <w:numPr>
          <w:ilvl w:val="0"/>
          <w:numId w:val="13"/>
        </w:numPr>
        <w:rPr>
          <w:rFonts w:asciiTheme="majorHAnsi" w:hAnsiTheme="majorHAnsi" w:cstheme="majorHAnsi"/>
          <w:szCs w:val="24"/>
        </w:rPr>
      </w:pPr>
      <w:r w:rsidRPr="00C15B26">
        <w:rPr>
          <w:rFonts w:asciiTheme="majorHAnsi" w:hAnsiTheme="majorHAnsi" w:cstheme="majorHAnsi"/>
          <w:szCs w:val="24"/>
        </w:rPr>
        <w:t>Be consistent with, not repetitive of, the organizations mission, vision, and values statements.</w:t>
      </w:r>
    </w:p>
    <w:p w:rsidR="00836FAF" w:rsidRPr="00C15B26" w:rsidRDefault="00836FAF" w:rsidP="00836FAF">
      <w:pPr>
        <w:pStyle w:val="ListParagraph"/>
        <w:numPr>
          <w:ilvl w:val="0"/>
          <w:numId w:val="13"/>
        </w:numPr>
        <w:rPr>
          <w:rFonts w:asciiTheme="majorHAnsi" w:hAnsiTheme="majorHAnsi" w:cstheme="majorHAnsi"/>
          <w:szCs w:val="24"/>
        </w:rPr>
      </w:pPr>
      <w:r w:rsidRPr="00C15B26">
        <w:rPr>
          <w:rFonts w:asciiTheme="majorHAnsi" w:hAnsiTheme="majorHAnsi" w:cstheme="majorHAnsi"/>
          <w:szCs w:val="24"/>
        </w:rPr>
        <w:t>Be compatible with the organization’s bylaws that reflect the responsibilities of the board.</w:t>
      </w:r>
    </w:p>
    <w:p w:rsidR="00836FAF" w:rsidRPr="00C15B26" w:rsidRDefault="00836FAF" w:rsidP="00836FAF">
      <w:pPr>
        <w:pStyle w:val="ListParagraph"/>
        <w:numPr>
          <w:ilvl w:val="0"/>
          <w:numId w:val="13"/>
        </w:numPr>
        <w:rPr>
          <w:rFonts w:asciiTheme="majorHAnsi" w:hAnsiTheme="majorHAnsi" w:cstheme="majorHAnsi"/>
          <w:szCs w:val="24"/>
        </w:rPr>
      </w:pPr>
      <w:r w:rsidRPr="00C15B26">
        <w:rPr>
          <w:rFonts w:asciiTheme="majorHAnsi" w:hAnsiTheme="majorHAnsi" w:cstheme="majorHAnsi"/>
          <w:szCs w:val="24"/>
        </w:rPr>
        <w:t xml:space="preserve">Be straightforward about the boards function, culture, goals, and expected trustee behaviors and teamwork. </w:t>
      </w:r>
    </w:p>
    <w:p w:rsidR="00836FAF" w:rsidRPr="00C15B26" w:rsidRDefault="005B58D3" w:rsidP="00836FAF">
      <w:pPr>
        <w:rPr>
          <w:rFonts w:asciiTheme="majorHAnsi" w:hAnsiTheme="majorHAnsi" w:cstheme="majorHAnsi"/>
          <w:szCs w:val="24"/>
        </w:rPr>
      </w:pPr>
      <w:r w:rsidRPr="00C15B26">
        <w:rPr>
          <w:rFonts w:asciiTheme="majorHAnsi" w:hAnsiTheme="majorHAnsi" w:cstheme="majorHAnsi"/>
          <w:i/>
          <w:szCs w:val="24"/>
        </w:rPr>
        <w:t>(</w:t>
      </w:r>
      <w:r w:rsidR="00836FAF" w:rsidRPr="00C15B26">
        <w:rPr>
          <w:rFonts w:asciiTheme="majorHAnsi" w:hAnsiTheme="majorHAnsi" w:cstheme="majorHAnsi"/>
          <w:i/>
          <w:szCs w:val="24"/>
        </w:rPr>
        <w:t>March 2018 Trustee</w:t>
      </w:r>
      <w:r w:rsidR="00836FAF" w:rsidRPr="00C15B26">
        <w:rPr>
          <w:rFonts w:asciiTheme="majorHAnsi" w:hAnsiTheme="majorHAnsi" w:cstheme="majorHAnsi"/>
          <w:szCs w:val="24"/>
        </w:rPr>
        <w:t>)</w:t>
      </w:r>
    </w:p>
    <w:p w:rsidR="00836FAF" w:rsidRPr="00C15B26" w:rsidRDefault="00836FAF" w:rsidP="00836FAF">
      <w:pPr>
        <w:rPr>
          <w:rFonts w:asciiTheme="majorHAnsi" w:hAnsiTheme="majorHAnsi" w:cstheme="majorHAnsi"/>
          <w:szCs w:val="24"/>
        </w:rPr>
      </w:pPr>
    </w:p>
    <w:p w:rsidR="00836FAF" w:rsidRPr="00C15B26" w:rsidRDefault="00836FAF" w:rsidP="00836FAF">
      <w:pPr>
        <w:rPr>
          <w:rFonts w:asciiTheme="majorHAnsi" w:hAnsiTheme="majorHAnsi" w:cstheme="majorHAnsi"/>
          <w:b/>
          <w:szCs w:val="24"/>
        </w:rPr>
      </w:pPr>
      <w:r w:rsidRPr="00C15B26">
        <w:rPr>
          <w:rFonts w:asciiTheme="majorHAnsi" w:hAnsiTheme="majorHAnsi" w:cstheme="majorHAnsi"/>
          <w:b/>
          <w:szCs w:val="24"/>
        </w:rPr>
        <w:t>The Library as People</w:t>
      </w:r>
    </w:p>
    <w:p w:rsidR="00836FAF" w:rsidRPr="00C15B26" w:rsidRDefault="00836FAF" w:rsidP="00836FAF">
      <w:pPr>
        <w:rPr>
          <w:rFonts w:asciiTheme="majorHAnsi" w:hAnsiTheme="majorHAnsi" w:cstheme="majorHAnsi"/>
          <w:szCs w:val="24"/>
        </w:rPr>
      </w:pPr>
    </w:p>
    <w:p w:rsidR="005B58D3" w:rsidRPr="00C15B26" w:rsidRDefault="00836FAF" w:rsidP="00836FAF">
      <w:pPr>
        <w:rPr>
          <w:rFonts w:asciiTheme="majorHAnsi" w:hAnsiTheme="majorHAnsi" w:cstheme="majorHAnsi"/>
          <w:szCs w:val="24"/>
        </w:rPr>
      </w:pPr>
      <w:r w:rsidRPr="00C15B26">
        <w:rPr>
          <w:rFonts w:asciiTheme="majorHAnsi" w:hAnsiTheme="majorHAnsi" w:cstheme="majorHAnsi"/>
          <w:szCs w:val="24"/>
        </w:rPr>
        <w:t>As the library’s roles change and expand, library staff have refined and broadened their skills to meet new need</w:t>
      </w:r>
      <w:r w:rsidR="007B17F2" w:rsidRPr="00C15B26">
        <w:rPr>
          <w:rFonts w:asciiTheme="majorHAnsi" w:hAnsiTheme="majorHAnsi" w:cstheme="majorHAnsi"/>
          <w:szCs w:val="24"/>
        </w:rPr>
        <w:t>s</w:t>
      </w:r>
      <w:r w:rsidRPr="00C15B26">
        <w:rPr>
          <w:rFonts w:asciiTheme="majorHAnsi" w:hAnsiTheme="majorHAnsi" w:cstheme="majorHAnsi"/>
          <w:szCs w:val="24"/>
        </w:rPr>
        <w:t xml:space="preserve"> and define the library’s continuing value to the community. They serve many roles, as coaches, mentors, facilitators, and teachers---more than simply as sources of information. Measuring outcomes is more important than measuring outputs. An intelligent community, not large circulation numbers is the primary library goal. The public library comes alive when it is teaming with people from all walks of life: families, teens, students, job seekers, entrepreneurs, immigrants, retirees, authors, and artists.</w:t>
      </w:r>
    </w:p>
    <w:p w:rsidR="00836FAF" w:rsidRPr="00C15B26" w:rsidRDefault="00836FAF" w:rsidP="00836FAF">
      <w:pPr>
        <w:rPr>
          <w:rFonts w:asciiTheme="majorHAnsi" w:hAnsiTheme="majorHAnsi" w:cstheme="majorHAnsi"/>
          <w:i/>
          <w:szCs w:val="24"/>
        </w:rPr>
      </w:pPr>
      <w:r w:rsidRPr="00C15B26">
        <w:rPr>
          <w:rFonts w:asciiTheme="majorHAnsi" w:hAnsiTheme="majorHAnsi" w:cstheme="majorHAnsi"/>
          <w:i/>
          <w:szCs w:val="24"/>
        </w:rPr>
        <w:t xml:space="preserve"> (The Aspen Institute | Action Guide for Re-Envision Your Public Library Version 2.0)</w:t>
      </w:r>
    </w:p>
    <w:p w:rsidR="00836FAF" w:rsidRPr="00C15B26" w:rsidRDefault="00836FAF" w:rsidP="00547B68">
      <w:pPr>
        <w:rPr>
          <w:rFonts w:asciiTheme="majorHAnsi" w:hAnsiTheme="majorHAnsi" w:cstheme="majorHAnsi"/>
          <w:b/>
          <w:szCs w:val="24"/>
        </w:rPr>
      </w:pPr>
    </w:p>
    <w:p w:rsidR="00351F59" w:rsidRPr="00C15B26" w:rsidRDefault="00351F59" w:rsidP="00547B68">
      <w:pPr>
        <w:rPr>
          <w:rFonts w:asciiTheme="majorHAnsi" w:hAnsiTheme="majorHAnsi" w:cstheme="majorHAnsi"/>
          <w:b/>
          <w:szCs w:val="24"/>
          <w:u w:val="single"/>
        </w:rPr>
      </w:pPr>
      <w:r w:rsidRPr="00C15B26">
        <w:rPr>
          <w:rFonts w:asciiTheme="majorHAnsi" w:hAnsiTheme="majorHAnsi" w:cstheme="majorHAnsi"/>
          <w:b/>
          <w:szCs w:val="24"/>
          <w:u w:val="single"/>
        </w:rPr>
        <w:t xml:space="preserve">Part B: </w:t>
      </w:r>
      <w:r w:rsidR="00762145" w:rsidRPr="00C15B26">
        <w:rPr>
          <w:rFonts w:asciiTheme="majorHAnsi" w:hAnsiTheme="majorHAnsi" w:cstheme="majorHAnsi"/>
          <w:b/>
          <w:szCs w:val="24"/>
          <w:u w:val="single"/>
        </w:rPr>
        <w:t>Vision, Mission and Goals</w:t>
      </w:r>
      <w:r w:rsidRPr="00C15B26">
        <w:rPr>
          <w:rFonts w:asciiTheme="majorHAnsi" w:hAnsiTheme="majorHAnsi" w:cstheme="majorHAnsi"/>
          <w:b/>
          <w:szCs w:val="24"/>
          <w:u w:val="single"/>
        </w:rPr>
        <w:t xml:space="preserve"> of the Library</w:t>
      </w:r>
    </w:p>
    <w:p w:rsidR="00351F59" w:rsidRPr="00C15B26" w:rsidRDefault="00351F59" w:rsidP="00547B68">
      <w:pPr>
        <w:rPr>
          <w:rFonts w:asciiTheme="majorHAnsi" w:hAnsiTheme="majorHAnsi" w:cstheme="majorHAnsi"/>
          <w:b/>
          <w:szCs w:val="24"/>
        </w:rPr>
      </w:pPr>
    </w:p>
    <w:p w:rsidR="00547B68" w:rsidRPr="00C15B26" w:rsidRDefault="00547B68" w:rsidP="00547B68">
      <w:pPr>
        <w:rPr>
          <w:rFonts w:asciiTheme="majorHAnsi" w:hAnsiTheme="majorHAnsi" w:cstheme="majorHAnsi"/>
          <w:b/>
          <w:szCs w:val="24"/>
        </w:rPr>
      </w:pPr>
      <w:r w:rsidRPr="00C15B26">
        <w:rPr>
          <w:rFonts w:asciiTheme="majorHAnsi" w:hAnsiTheme="majorHAnsi" w:cstheme="majorHAnsi"/>
          <w:b/>
          <w:szCs w:val="24"/>
        </w:rPr>
        <w:t>Gloucester Lyceum and Sawyer Free Library Vision Statement</w:t>
      </w:r>
    </w:p>
    <w:p w:rsidR="00762145" w:rsidRPr="00C15B26" w:rsidRDefault="00762145" w:rsidP="00762145">
      <w:pPr>
        <w:rPr>
          <w:rFonts w:asciiTheme="majorHAnsi" w:hAnsiTheme="majorHAnsi" w:cstheme="majorHAnsi"/>
          <w:b/>
          <w:szCs w:val="24"/>
          <w:lang w:val="en-US"/>
        </w:rPr>
      </w:pPr>
      <w:r w:rsidRPr="00C15B26">
        <w:rPr>
          <w:rFonts w:asciiTheme="majorHAnsi" w:hAnsiTheme="majorHAnsi" w:cstheme="majorHAnsi"/>
          <w:szCs w:val="24"/>
          <w:lang w:val="en-US"/>
        </w:rPr>
        <w:t xml:space="preserve">To foster the values of place, belonging, and connection in the Gloucester community. </w:t>
      </w:r>
    </w:p>
    <w:p w:rsidR="00547B68" w:rsidRPr="00C15B26" w:rsidRDefault="00547B68" w:rsidP="00547B68">
      <w:pPr>
        <w:rPr>
          <w:rFonts w:asciiTheme="majorHAnsi" w:hAnsiTheme="majorHAnsi" w:cstheme="majorHAnsi"/>
          <w:b/>
          <w:szCs w:val="24"/>
        </w:rPr>
      </w:pPr>
    </w:p>
    <w:p w:rsidR="00547B68" w:rsidRPr="00C15B26" w:rsidRDefault="00547B68" w:rsidP="00547B68">
      <w:pPr>
        <w:rPr>
          <w:rFonts w:asciiTheme="majorHAnsi" w:hAnsiTheme="majorHAnsi" w:cstheme="majorHAnsi"/>
          <w:b/>
          <w:szCs w:val="24"/>
        </w:rPr>
      </w:pPr>
      <w:r w:rsidRPr="00C15B26">
        <w:rPr>
          <w:rFonts w:asciiTheme="majorHAnsi" w:hAnsiTheme="majorHAnsi" w:cstheme="majorHAnsi"/>
          <w:b/>
          <w:szCs w:val="24"/>
        </w:rPr>
        <w:t>Gloucester Lyceum and Sawyer Free Library Mission Statement</w:t>
      </w:r>
    </w:p>
    <w:p w:rsidR="00762145" w:rsidRPr="00C15B26" w:rsidRDefault="00762145" w:rsidP="00762145">
      <w:pPr>
        <w:rPr>
          <w:rFonts w:asciiTheme="majorHAnsi" w:hAnsiTheme="majorHAnsi" w:cstheme="majorHAnsi"/>
          <w:szCs w:val="24"/>
          <w:lang w:val="en-US"/>
        </w:rPr>
      </w:pPr>
      <w:r w:rsidRPr="00C15B26">
        <w:rPr>
          <w:rFonts w:asciiTheme="majorHAnsi" w:hAnsiTheme="majorHAnsi" w:cstheme="majorHAnsi"/>
          <w:szCs w:val="24"/>
          <w:lang w:val="en-US"/>
        </w:rPr>
        <w:t>To be a place of learning, innovation, and creativity, to nurture and strengthen the community.</w:t>
      </w:r>
    </w:p>
    <w:p w:rsidR="00762145" w:rsidRPr="00C15B26" w:rsidRDefault="00762145" w:rsidP="00762145">
      <w:pPr>
        <w:rPr>
          <w:rFonts w:asciiTheme="majorHAnsi" w:hAnsiTheme="majorHAnsi" w:cstheme="majorHAnsi"/>
          <w:szCs w:val="24"/>
          <w:lang w:val="en-US"/>
        </w:rPr>
      </w:pPr>
    </w:p>
    <w:p w:rsidR="00C15B26" w:rsidRDefault="00C15B26">
      <w:pPr>
        <w:spacing w:after="160" w:line="259" w:lineRule="auto"/>
        <w:contextualSpacing w:val="0"/>
        <w:rPr>
          <w:rFonts w:asciiTheme="majorHAnsi" w:hAnsiTheme="majorHAnsi" w:cstheme="majorHAnsi"/>
          <w:b/>
          <w:szCs w:val="24"/>
        </w:rPr>
      </w:pPr>
      <w:r>
        <w:rPr>
          <w:rFonts w:asciiTheme="majorHAnsi" w:hAnsiTheme="majorHAnsi" w:cstheme="majorHAnsi"/>
          <w:b/>
          <w:szCs w:val="24"/>
        </w:rPr>
        <w:br w:type="page"/>
      </w:r>
    </w:p>
    <w:p w:rsidR="00762145" w:rsidRPr="00C15B26" w:rsidRDefault="00762145" w:rsidP="00762145">
      <w:pPr>
        <w:rPr>
          <w:rFonts w:asciiTheme="majorHAnsi" w:hAnsiTheme="majorHAnsi" w:cstheme="majorHAnsi"/>
          <w:b/>
          <w:szCs w:val="24"/>
        </w:rPr>
      </w:pPr>
      <w:r w:rsidRPr="00C15B26">
        <w:rPr>
          <w:rFonts w:asciiTheme="majorHAnsi" w:hAnsiTheme="majorHAnsi" w:cstheme="majorHAnsi"/>
          <w:b/>
          <w:szCs w:val="24"/>
        </w:rPr>
        <w:lastRenderedPageBreak/>
        <w:t>Gloucester Lyceum and Sawyer Free Library Goals</w:t>
      </w:r>
    </w:p>
    <w:p w:rsidR="00762145" w:rsidRPr="00C15B26" w:rsidRDefault="00762145" w:rsidP="00762145">
      <w:pPr>
        <w:numPr>
          <w:ilvl w:val="0"/>
          <w:numId w:val="14"/>
        </w:numPr>
        <w:rPr>
          <w:rFonts w:asciiTheme="majorHAnsi" w:hAnsiTheme="majorHAnsi" w:cstheme="majorHAnsi"/>
          <w:szCs w:val="24"/>
          <w:lang w:val="en-US"/>
        </w:rPr>
      </w:pPr>
      <w:r w:rsidRPr="00C15B26">
        <w:rPr>
          <w:rFonts w:asciiTheme="majorHAnsi" w:hAnsiTheme="majorHAnsi" w:cstheme="majorHAnsi"/>
          <w:szCs w:val="24"/>
          <w:lang w:val="en-US"/>
        </w:rPr>
        <w:t>Align library assets to inspire learning, drive development, grow social capital, and create opportunities.</w:t>
      </w:r>
    </w:p>
    <w:p w:rsidR="00762145" w:rsidRPr="00C15B26" w:rsidRDefault="00762145" w:rsidP="00762145">
      <w:pPr>
        <w:numPr>
          <w:ilvl w:val="0"/>
          <w:numId w:val="14"/>
        </w:numPr>
        <w:rPr>
          <w:rFonts w:asciiTheme="majorHAnsi" w:hAnsiTheme="majorHAnsi" w:cstheme="majorHAnsi"/>
          <w:szCs w:val="24"/>
          <w:lang w:val="en-US"/>
        </w:rPr>
      </w:pPr>
      <w:r w:rsidRPr="00C15B26">
        <w:rPr>
          <w:rFonts w:asciiTheme="majorHAnsi" w:hAnsiTheme="majorHAnsi" w:cstheme="majorHAnsi"/>
          <w:szCs w:val="24"/>
          <w:lang w:val="en-US"/>
        </w:rPr>
        <w:t>Provide access to content.</w:t>
      </w:r>
    </w:p>
    <w:p w:rsidR="00762145" w:rsidRPr="00C15B26" w:rsidRDefault="00762145" w:rsidP="00762145">
      <w:pPr>
        <w:numPr>
          <w:ilvl w:val="0"/>
          <w:numId w:val="14"/>
        </w:numPr>
        <w:rPr>
          <w:rFonts w:asciiTheme="majorHAnsi" w:hAnsiTheme="majorHAnsi" w:cstheme="majorHAnsi"/>
          <w:szCs w:val="24"/>
          <w:lang w:val="en-US"/>
        </w:rPr>
      </w:pPr>
      <w:r w:rsidRPr="00C15B26">
        <w:rPr>
          <w:rFonts w:asciiTheme="majorHAnsi" w:hAnsiTheme="majorHAnsi" w:cstheme="majorHAnsi"/>
          <w:szCs w:val="24"/>
          <w:lang w:val="en-US"/>
        </w:rPr>
        <w:t>Ensure the long-term sustainability of the public library.</w:t>
      </w:r>
    </w:p>
    <w:p w:rsidR="00762145" w:rsidRPr="00C15B26" w:rsidRDefault="00762145" w:rsidP="00811A40">
      <w:pPr>
        <w:numPr>
          <w:ilvl w:val="0"/>
          <w:numId w:val="14"/>
        </w:numPr>
        <w:spacing w:after="160" w:line="259" w:lineRule="auto"/>
        <w:contextualSpacing w:val="0"/>
        <w:rPr>
          <w:rFonts w:asciiTheme="majorHAnsi" w:hAnsiTheme="majorHAnsi" w:cstheme="majorHAnsi"/>
          <w:b/>
          <w:szCs w:val="24"/>
          <w:u w:val="single"/>
        </w:rPr>
      </w:pPr>
      <w:r w:rsidRPr="00C15B26">
        <w:rPr>
          <w:rFonts w:asciiTheme="majorHAnsi" w:hAnsiTheme="majorHAnsi" w:cstheme="majorHAnsi"/>
          <w:szCs w:val="24"/>
          <w:lang w:val="en-US"/>
        </w:rPr>
        <w:t>Cultivate leadership.</w:t>
      </w:r>
    </w:p>
    <w:p w:rsidR="00351F59" w:rsidRPr="00C15B26" w:rsidRDefault="00351F59" w:rsidP="00355CFE">
      <w:pPr>
        <w:rPr>
          <w:rFonts w:asciiTheme="majorHAnsi" w:hAnsiTheme="majorHAnsi" w:cstheme="majorHAnsi"/>
          <w:b/>
          <w:szCs w:val="24"/>
          <w:u w:val="single"/>
        </w:rPr>
      </w:pPr>
      <w:r w:rsidRPr="00C15B26">
        <w:rPr>
          <w:rFonts w:asciiTheme="majorHAnsi" w:hAnsiTheme="majorHAnsi" w:cstheme="majorHAnsi"/>
          <w:b/>
          <w:szCs w:val="24"/>
          <w:u w:val="single"/>
        </w:rPr>
        <w:t>Part C: The Trustees</w:t>
      </w:r>
    </w:p>
    <w:p w:rsidR="00351F59" w:rsidRPr="00C15B26" w:rsidRDefault="00351F59" w:rsidP="00355CFE">
      <w:pPr>
        <w:rPr>
          <w:rFonts w:asciiTheme="majorHAnsi" w:hAnsiTheme="majorHAnsi" w:cstheme="majorHAnsi"/>
          <w:b/>
          <w:szCs w:val="24"/>
        </w:rPr>
      </w:pPr>
    </w:p>
    <w:p w:rsidR="00547B68" w:rsidRPr="00C15B26" w:rsidRDefault="00547B68" w:rsidP="00355CFE">
      <w:pPr>
        <w:rPr>
          <w:rFonts w:asciiTheme="majorHAnsi" w:hAnsiTheme="majorHAnsi" w:cstheme="majorHAnsi"/>
          <w:b/>
          <w:szCs w:val="24"/>
        </w:rPr>
      </w:pPr>
      <w:r w:rsidRPr="00C15B26">
        <w:rPr>
          <w:rFonts w:asciiTheme="majorHAnsi" w:hAnsiTheme="majorHAnsi" w:cstheme="majorHAnsi"/>
          <w:b/>
          <w:szCs w:val="24"/>
        </w:rPr>
        <w:t>Board of Trustees Vision Statement</w:t>
      </w:r>
    </w:p>
    <w:p w:rsidR="00547B68" w:rsidRPr="00C15B26" w:rsidRDefault="00547B68" w:rsidP="00355CFE">
      <w:pPr>
        <w:rPr>
          <w:rFonts w:asciiTheme="majorHAnsi" w:hAnsiTheme="majorHAnsi" w:cstheme="majorHAnsi"/>
          <w:szCs w:val="24"/>
        </w:rPr>
      </w:pPr>
      <w:r w:rsidRPr="00C15B26">
        <w:rPr>
          <w:rFonts w:asciiTheme="majorHAnsi" w:hAnsiTheme="majorHAnsi" w:cstheme="majorHAnsi"/>
          <w:szCs w:val="24"/>
        </w:rPr>
        <w:t>Ensure the effective delivery of free public library services to the people of Gloucester</w:t>
      </w:r>
      <w:r w:rsidR="003D41BF" w:rsidRPr="00C15B26">
        <w:rPr>
          <w:rFonts w:asciiTheme="majorHAnsi" w:hAnsiTheme="majorHAnsi" w:cstheme="majorHAnsi"/>
          <w:szCs w:val="24"/>
        </w:rPr>
        <w:t xml:space="preserve"> </w:t>
      </w:r>
      <w:r w:rsidR="007B17F2" w:rsidRPr="00C15B26">
        <w:rPr>
          <w:rFonts w:asciiTheme="majorHAnsi" w:hAnsiTheme="majorHAnsi" w:cstheme="majorHAnsi"/>
          <w:szCs w:val="24"/>
        </w:rPr>
        <w:t>while</w:t>
      </w:r>
      <w:r w:rsidR="003D41BF" w:rsidRPr="00C15B26">
        <w:rPr>
          <w:rFonts w:asciiTheme="majorHAnsi" w:hAnsiTheme="majorHAnsi" w:cstheme="majorHAnsi"/>
          <w:szCs w:val="24"/>
        </w:rPr>
        <w:t xml:space="preserve"> honor</w:t>
      </w:r>
      <w:r w:rsidR="005B58D3" w:rsidRPr="00C15B26">
        <w:rPr>
          <w:rFonts w:asciiTheme="majorHAnsi" w:hAnsiTheme="majorHAnsi" w:cstheme="majorHAnsi"/>
          <w:szCs w:val="24"/>
        </w:rPr>
        <w:t>ing</w:t>
      </w:r>
      <w:r w:rsidR="003D41BF" w:rsidRPr="00C15B26">
        <w:rPr>
          <w:rFonts w:asciiTheme="majorHAnsi" w:hAnsiTheme="majorHAnsi" w:cstheme="majorHAnsi"/>
          <w:szCs w:val="24"/>
        </w:rPr>
        <w:t xml:space="preserve"> the past </w:t>
      </w:r>
      <w:r w:rsidR="005B58D3" w:rsidRPr="00C15B26">
        <w:rPr>
          <w:rFonts w:asciiTheme="majorHAnsi" w:hAnsiTheme="majorHAnsi" w:cstheme="majorHAnsi"/>
          <w:szCs w:val="24"/>
        </w:rPr>
        <w:t>and enabling</w:t>
      </w:r>
      <w:r w:rsidR="003D41BF" w:rsidRPr="00C15B26">
        <w:rPr>
          <w:rFonts w:asciiTheme="majorHAnsi" w:hAnsiTheme="majorHAnsi" w:cstheme="majorHAnsi"/>
          <w:szCs w:val="24"/>
        </w:rPr>
        <w:t xml:space="preserve"> the future. </w:t>
      </w:r>
    </w:p>
    <w:p w:rsidR="003D41BF" w:rsidRPr="00C15B26" w:rsidRDefault="003D41BF" w:rsidP="00355CFE">
      <w:pPr>
        <w:rPr>
          <w:rFonts w:asciiTheme="majorHAnsi" w:hAnsiTheme="majorHAnsi" w:cstheme="majorHAnsi"/>
          <w:szCs w:val="24"/>
        </w:rPr>
      </w:pPr>
    </w:p>
    <w:p w:rsidR="003D41BF" w:rsidRPr="00C15B26" w:rsidRDefault="003D41BF" w:rsidP="00355CFE">
      <w:pPr>
        <w:rPr>
          <w:rFonts w:asciiTheme="majorHAnsi" w:hAnsiTheme="majorHAnsi" w:cstheme="majorHAnsi"/>
          <w:b/>
          <w:szCs w:val="24"/>
        </w:rPr>
      </w:pPr>
      <w:r w:rsidRPr="00C15B26">
        <w:rPr>
          <w:rFonts w:asciiTheme="majorHAnsi" w:hAnsiTheme="majorHAnsi" w:cstheme="majorHAnsi"/>
          <w:b/>
          <w:szCs w:val="24"/>
        </w:rPr>
        <w:t>Board of Trustees Mission Statement</w:t>
      </w:r>
    </w:p>
    <w:p w:rsidR="003D41BF" w:rsidRPr="00C15B26" w:rsidRDefault="003D41BF" w:rsidP="00355CFE">
      <w:pPr>
        <w:rPr>
          <w:rFonts w:asciiTheme="majorHAnsi" w:hAnsiTheme="majorHAnsi" w:cstheme="majorHAnsi"/>
          <w:szCs w:val="24"/>
        </w:rPr>
      </w:pPr>
      <w:r w:rsidRPr="00C15B26">
        <w:rPr>
          <w:rFonts w:asciiTheme="majorHAnsi" w:hAnsiTheme="majorHAnsi" w:cstheme="majorHAnsi"/>
          <w:szCs w:val="24"/>
        </w:rPr>
        <w:t>The mission of the Board of Trustees of the Gloucester Lyceum and Sawyer Free Library is to work as a collaborative, cooperative, and consultative body to:</w:t>
      </w:r>
    </w:p>
    <w:p w:rsidR="003D41BF" w:rsidRPr="00C15B26" w:rsidRDefault="003D41BF" w:rsidP="00355CFE">
      <w:pPr>
        <w:rPr>
          <w:rFonts w:asciiTheme="majorHAnsi" w:hAnsiTheme="majorHAnsi" w:cstheme="majorHAnsi"/>
          <w:szCs w:val="24"/>
        </w:rPr>
      </w:pPr>
    </w:p>
    <w:p w:rsidR="003D41BF" w:rsidRPr="00C15B26" w:rsidRDefault="00537C5F" w:rsidP="00537C5F">
      <w:pPr>
        <w:pStyle w:val="ListParagraph"/>
        <w:numPr>
          <w:ilvl w:val="0"/>
          <w:numId w:val="7"/>
        </w:numPr>
        <w:rPr>
          <w:rFonts w:asciiTheme="majorHAnsi" w:hAnsiTheme="majorHAnsi" w:cstheme="majorHAnsi"/>
          <w:szCs w:val="24"/>
        </w:rPr>
      </w:pPr>
      <w:r w:rsidRPr="00C15B26">
        <w:rPr>
          <w:rFonts w:asciiTheme="majorHAnsi" w:hAnsiTheme="majorHAnsi" w:cstheme="majorHAnsi"/>
          <w:szCs w:val="24"/>
        </w:rPr>
        <w:t>Set</w:t>
      </w:r>
      <w:r w:rsidR="003D41BF" w:rsidRPr="00C15B26">
        <w:rPr>
          <w:rFonts w:asciiTheme="majorHAnsi" w:hAnsiTheme="majorHAnsi" w:cstheme="majorHAnsi"/>
          <w:szCs w:val="24"/>
        </w:rPr>
        <w:t xml:space="preserve"> the long term goals and priorities of the Library, adapting as necessary </w:t>
      </w:r>
      <w:r w:rsidR="00EF3968" w:rsidRPr="00C15B26">
        <w:rPr>
          <w:rFonts w:asciiTheme="majorHAnsi" w:hAnsiTheme="majorHAnsi" w:cstheme="majorHAnsi"/>
          <w:szCs w:val="24"/>
        </w:rPr>
        <w:t xml:space="preserve">to address </w:t>
      </w:r>
      <w:r w:rsidR="003D41BF" w:rsidRPr="00C15B26">
        <w:rPr>
          <w:rFonts w:asciiTheme="majorHAnsi" w:hAnsiTheme="majorHAnsi" w:cstheme="majorHAnsi"/>
          <w:szCs w:val="24"/>
        </w:rPr>
        <w:t xml:space="preserve">evolving internal and external </w:t>
      </w:r>
      <w:r w:rsidR="00EF3968" w:rsidRPr="00C15B26">
        <w:rPr>
          <w:rFonts w:asciiTheme="majorHAnsi" w:hAnsiTheme="majorHAnsi" w:cstheme="majorHAnsi"/>
          <w:szCs w:val="24"/>
        </w:rPr>
        <w:t>needs</w:t>
      </w:r>
      <w:r w:rsidR="007B17F2" w:rsidRPr="00C15B26">
        <w:rPr>
          <w:rFonts w:asciiTheme="majorHAnsi" w:hAnsiTheme="majorHAnsi" w:cstheme="majorHAnsi"/>
          <w:szCs w:val="24"/>
        </w:rPr>
        <w:t xml:space="preserve"> and priorities;</w:t>
      </w:r>
    </w:p>
    <w:p w:rsidR="007B17F2" w:rsidRPr="00C15B26" w:rsidRDefault="00537C5F" w:rsidP="006A348D">
      <w:pPr>
        <w:pStyle w:val="ListParagraph"/>
        <w:numPr>
          <w:ilvl w:val="0"/>
          <w:numId w:val="7"/>
        </w:numPr>
        <w:rPr>
          <w:rFonts w:asciiTheme="majorHAnsi" w:hAnsiTheme="majorHAnsi" w:cstheme="majorHAnsi"/>
          <w:szCs w:val="24"/>
        </w:rPr>
      </w:pPr>
      <w:r w:rsidRPr="00C15B26">
        <w:rPr>
          <w:rFonts w:asciiTheme="majorHAnsi" w:hAnsiTheme="majorHAnsi" w:cstheme="majorHAnsi"/>
          <w:szCs w:val="24"/>
        </w:rPr>
        <w:t>Ensure</w:t>
      </w:r>
      <w:r w:rsidR="003D41BF" w:rsidRPr="00C15B26">
        <w:rPr>
          <w:rFonts w:asciiTheme="majorHAnsi" w:hAnsiTheme="majorHAnsi" w:cstheme="majorHAnsi"/>
          <w:szCs w:val="24"/>
        </w:rPr>
        <w:t xml:space="preserve"> the maintenance and sustenanc</w:t>
      </w:r>
      <w:r w:rsidR="005A0750" w:rsidRPr="00C15B26">
        <w:rPr>
          <w:rFonts w:asciiTheme="majorHAnsi" w:hAnsiTheme="majorHAnsi" w:cstheme="majorHAnsi"/>
          <w:szCs w:val="24"/>
        </w:rPr>
        <w:t xml:space="preserve">e of the corporation’s physical </w:t>
      </w:r>
      <w:r w:rsidR="003D41BF" w:rsidRPr="00C15B26">
        <w:rPr>
          <w:rFonts w:asciiTheme="majorHAnsi" w:hAnsiTheme="majorHAnsi" w:cstheme="majorHAnsi"/>
          <w:szCs w:val="24"/>
        </w:rPr>
        <w:t xml:space="preserve">assets necessary to sustain </w:t>
      </w:r>
      <w:r w:rsidRPr="00C15B26">
        <w:rPr>
          <w:rFonts w:asciiTheme="majorHAnsi" w:hAnsiTheme="majorHAnsi" w:cstheme="majorHAnsi"/>
          <w:szCs w:val="24"/>
        </w:rPr>
        <w:t xml:space="preserve">Library </w:t>
      </w:r>
      <w:r w:rsidR="005A0750" w:rsidRPr="00C15B26">
        <w:rPr>
          <w:rFonts w:asciiTheme="majorHAnsi" w:hAnsiTheme="majorHAnsi" w:cstheme="majorHAnsi"/>
          <w:szCs w:val="24"/>
        </w:rPr>
        <w:t>functions</w:t>
      </w:r>
    </w:p>
    <w:p w:rsidR="00537C5F" w:rsidRPr="00C15B26" w:rsidRDefault="00537C5F" w:rsidP="006A348D">
      <w:pPr>
        <w:pStyle w:val="ListParagraph"/>
        <w:numPr>
          <w:ilvl w:val="0"/>
          <w:numId w:val="7"/>
        </w:numPr>
        <w:rPr>
          <w:rFonts w:asciiTheme="majorHAnsi" w:hAnsiTheme="majorHAnsi" w:cstheme="majorHAnsi"/>
          <w:szCs w:val="24"/>
        </w:rPr>
      </w:pPr>
      <w:r w:rsidRPr="00C15B26">
        <w:rPr>
          <w:rFonts w:asciiTheme="majorHAnsi" w:hAnsiTheme="majorHAnsi" w:cstheme="majorHAnsi"/>
          <w:szCs w:val="24"/>
        </w:rPr>
        <w:t xml:space="preserve">Safeguard, grow and wisely use the financial </w:t>
      </w:r>
      <w:r w:rsidR="007B17F2" w:rsidRPr="00C15B26">
        <w:rPr>
          <w:rFonts w:asciiTheme="majorHAnsi" w:hAnsiTheme="majorHAnsi" w:cstheme="majorHAnsi"/>
          <w:szCs w:val="24"/>
        </w:rPr>
        <w:t xml:space="preserve">resources of the </w:t>
      </w:r>
      <w:r w:rsidR="005A0750" w:rsidRPr="00C15B26">
        <w:rPr>
          <w:rFonts w:asciiTheme="majorHAnsi" w:hAnsiTheme="majorHAnsi" w:cstheme="majorHAnsi"/>
          <w:szCs w:val="24"/>
        </w:rPr>
        <w:t>Corporation</w:t>
      </w:r>
      <w:r w:rsidR="007B17F2" w:rsidRPr="00C15B26">
        <w:rPr>
          <w:rFonts w:asciiTheme="majorHAnsi" w:hAnsiTheme="majorHAnsi" w:cstheme="majorHAnsi"/>
          <w:szCs w:val="24"/>
        </w:rPr>
        <w:t>;</w:t>
      </w:r>
    </w:p>
    <w:p w:rsidR="00EF3968" w:rsidRPr="00C15B26" w:rsidRDefault="00EF3968" w:rsidP="00EF3968">
      <w:pPr>
        <w:pStyle w:val="ListParagraph"/>
        <w:numPr>
          <w:ilvl w:val="0"/>
          <w:numId w:val="7"/>
        </w:numPr>
        <w:rPr>
          <w:rFonts w:asciiTheme="majorHAnsi" w:hAnsiTheme="majorHAnsi" w:cstheme="majorHAnsi"/>
          <w:szCs w:val="24"/>
        </w:rPr>
      </w:pPr>
      <w:r w:rsidRPr="00C15B26">
        <w:rPr>
          <w:rFonts w:asciiTheme="majorHAnsi" w:hAnsiTheme="majorHAnsi" w:cstheme="majorHAnsi"/>
          <w:szCs w:val="24"/>
        </w:rPr>
        <w:t>Support functional plans and ongoing Library operati</w:t>
      </w:r>
      <w:r w:rsidR="007B17F2" w:rsidRPr="00C15B26">
        <w:rPr>
          <w:rFonts w:asciiTheme="majorHAnsi" w:hAnsiTheme="majorHAnsi" w:cstheme="majorHAnsi"/>
          <w:szCs w:val="24"/>
        </w:rPr>
        <w:t>ons; and</w:t>
      </w:r>
    </w:p>
    <w:p w:rsidR="00537C5F" w:rsidRPr="00C15B26" w:rsidRDefault="00537C5F" w:rsidP="00537C5F">
      <w:pPr>
        <w:pStyle w:val="ListParagraph"/>
        <w:numPr>
          <w:ilvl w:val="0"/>
          <w:numId w:val="7"/>
        </w:numPr>
        <w:rPr>
          <w:rFonts w:asciiTheme="majorHAnsi" w:hAnsiTheme="majorHAnsi" w:cstheme="majorHAnsi"/>
          <w:szCs w:val="24"/>
        </w:rPr>
      </w:pPr>
      <w:r w:rsidRPr="00C15B26">
        <w:rPr>
          <w:rFonts w:asciiTheme="majorHAnsi" w:hAnsiTheme="majorHAnsi" w:cstheme="majorHAnsi"/>
          <w:szCs w:val="24"/>
        </w:rPr>
        <w:t>Advocate on behalf of the Library</w:t>
      </w:r>
      <w:r w:rsidR="007B17F2" w:rsidRPr="00C15B26">
        <w:rPr>
          <w:rFonts w:asciiTheme="majorHAnsi" w:hAnsiTheme="majorHAnsi" w:cstheme="majorHAnsi"/>
          <w:szCs w:val="24"/>
        </w:rPr>
        <w:t xml:space="preserve"> and its mission</w:t>
      </w:r>
      <w:r w:rsidRPr="00C15B26">
        <w:rPr>
          <w:rFonts w:asciiTheme="majorHAnsi" w:hAnsiTheme="majorHAnsi" w:cstheme="majorHAnsi"/>
          <w:szCs w:val="24"/>
        </w:rPr>
        <w:t xml:space="preserve"> in the greater Gloucester community. </w:t>
      </w:r>
    </w:p>
    <w:p w:rsidR="00537C5F" w:rsidRPr="00C15B26" w:rsidRDefault="00537C5F" w:rsidP="00355CFE">
      <w:pPr>
        <w:rPr>
          <w:rFonts w:asciiTheme="majorHAnsi" w:hAnsiTheme="majorHAnsi" w:cstheme="majorHAnsi"/>
          <w:szCs w:val="24"/>
        </w:rPr>
      </w:pPr>
    </w:p>
    <w:p w:rsidR="00391849" w:rsidRPr="00C15B26" w:rsidRDefault="00391849" w:rsidP="00EF3968">
      <w:pPr>
        <w:rPr>
          <w:rFonts w:asciiTheme="majorHAnsi" w:hAnsiTheme="majorHAnsi" w:cstheme="majorHAnsi"/>
          <w:b/>
          <w:szCs w:val="24"/>
        </w:rPr>
      </w:pPr>
      <w:r w:rsidRPr="00C15B26">
        <w:rPr>
          <w:rFonts w:asciiTheme="majorHAnsi" w:hAnsiTheme="majorHAnsi" w:cstheme="majorHAnsi"/>
          <w:b/>
          <w:szCs w:val="24"/>
        </w:rPr>
        <w:t>Board of Trustees Values Statement</w:t>
      </w:r>
    </w:p>
    <w:p w:rsidR="00537C5F" w:rsidRPr="00C15B26" w:rsidRDefault="00EF3968" w:rsidP="00EF3968">
      <w:pPr>
        <w:rPr>
          <w:rFonts w:asciiTheme="majorHAnsi" w:hAnsiTheme="majorHAnsi" w:cstheme="majorHAnsi"/>
          <w:szCs w:val="24"/>
        </w:rPr>
      </w:pPr>
      <w:r w:rsidRPr="00C15B26">
        <w:rPr>
          <w:rFonts w:asciiTheme="majorHAnsi" w:hAnsiTheme="majorHAnsi" w:cstheme="majorHAnsi"/>
          <w:szCs w:val="24"/>
        </w:rPr>
        <w:t xml:space="preserve">The Board of Trustees of the Gloucester Lyceum and Sawyer Free Library is </w:t>
      </w:r>
      <w:r w:rsidR="00391849" w:rsidRPr="00C15B26">
        <w:rPr>
          <w:rFonts w:asciiTheme="majorHAnsi" w:hAnsiTheme="majorHAnsi" w:cstheme="majorHAnsi"/>
          <w:szCs w:val="24"/>
        </w:rPr>
        <w:t>an inclusive</w:t>
      </w:r>
      <w:r w:rsidR="001C0575" w:rsidRPr="00C15B26">
        <w:rPr>
          <w:rFonts w:asciiTheme="majorHAnsi" w:hAnsiTheme="majorHAnsi" w:cstheme="majorHAnsi"/>
          <w:szCs w:val="24"/>
        </w:rPr>
        <w:t xml:space="preserve">, empathetic </w:t>
      </w:r>
      <w:r w:rsidR="00391849" w:rsidRPr="00C15B26">
        <w:rPr>
          <w:rFonts w:asciiTheme="majorHAnsi" w:hAnsiTheme="majorHAnsi" w:cstheme="majorHAnsi"/>
          <w:szCs w:val="24"/>
        </w:rPr>
        <w:t xml:space="preserve">and diverse body </w:t>
      </w:r>
      <w:r w:rsidRPr="00C15B26">
        <w:rPr>
          <w:rFonts w:asciiTheme="majorHAnsi" w:hAnsiTheme="majorHAnsi" w:cstheme="majorHAnsi"/>
          <w:szCs w:val="24"/>
        </w:rPr>
        <w:t xml:space="preserve">committed to the success of the </w:t>
      </w:r>
      <w:r w:rsidR="00EB47AB" w:rsidRPr="00C15B26">
        <w:rPr>
          <w:rFonts w:asciiTheme="majorHAnsi" w:hAnsiTheme="majorHAnsi" w:cstheme="majorHAnsi"/>
          <w:szCs w:val="24"/>
        </w:rPr>
        <w:t>Library</w:t>
      </w:r>
      <w:r w:rsidRPr="00C15B26">
        <w:rPr>
          <w:rFonts w:asciiTheme="majorHAnsi" w:hAnsiTheme="majorHAnsi" w:cstheme="majorHAnsi"/>
          <w:szCs w:val="24"/>
        </w:rPr>
        <w:t xml:space="preserve"> through </w:t>
      </w:r>
      <w:r w:rsidR="00E66B25" w:rsidRPr="00C15B26">
        <w:rPr>
          <w:rFonts w:asciiTheme="majorHAnsi" w:hAnsiTheme="majorHAnsi" w:cstheme="majorHAnsi"/>
          <w:szCs w:val="24"/>
        </w:rPr>
        <w:t xml:space="preserve">personal and professional integrity, fiduciary stewardship, </w:t>
      </w:r>
      <w:r w:rsidR="007B17F2" w:rsidRPr="00C15B26">
        <w:rPr>
          <w:rFonts w:asciiTheme="majorHAnsi" w:hAnsiTheme="majorHAnsi" w:cstheme="majorHAnsi"/>
          <w:szCs w:val="24"/>
        </w:rPr>
        <w:t xml:space="preserve">organizational </w:t>
      </w:r>
      <w:r w:rsidR="00391849" w:rsidRPr="00C15B26">
        <w:rPr>
          <w:rFonts w:asciiTheme="majorHAnsi" w:hAnsiTheme="majorHAnsi" w:cstheme="majorHAnsi"/>
          <w:szCs w:val="24"/>
        </w:rPr>
        <w:t xml:space="preserve">accountability, and an appreciation of the </w:t>
      </w:r>
      <w:r w:rsidR="00EB47AB" w:rsidRPr="00C15B26">
        <w:rPr>
          <w:rFonts w:asciiTheme="majorHAnsi" w:hAnsiTheme="majorHAnsi" w:cstheme="majorHAnsi"/>
          <w:szCs w:val="24"/>
        </w:rPr>
        <w:t xml:space="preserve">strengths, challenges, and opportunities in the </w:t>
      </w:r>
      <w:r w:rsidR="00391849" w:rsidRPr="00C15B26">
        <w:rPr>
          <w:rFonts w:asciiTheme="majorHAnsi" w:hAnsiTheme="majorHAnsi" w:cstheme="majorHAnsi"/>
          <w:szCs w:val="24"/>
        </w:rPr>
        <w:t xml:space="preserve">community in which it serves. </w:t>
      </w:r>
    </w:p>
    <w:p w:rsidR="005B58D3" w:rsidRPr="00C15B26" w:rsidRDefault="005B58D3" w:rsidP="00EF3968">
      <w:pPr>
        <w:rPr>
          <w:rFonts w:asciiTheme="majorHAnsi" w:hAnsiTheme="majorHAnsi" w:cstheme="majorHAnsi"/>
          <w:b/>
          <w:szCs w:val="24"/>
        </w:rPr>
      </w:pPr>
    </w:p>
    <w:p w:rsidR="001C0575" w:rsidRPr="00C15B26" w:rsidRDefault="00836FAF" w:rsidP="00EF3968">
      <w:pPr>
        <w:rPr>
          <w:rFonts w:asciiTheme="majorHAnsi" w:hAnsiTheme="majorHAnsi" w:cstheme="majorHAnsi"/>
          <w:b/>
          <w:szCs w:val="24"/>
        </w:rPr>
      </w:pPr>
      <w:r w:rsidRPr="00C15B26">
        <w:rPr>
          <w:rFonts w:asciiTheme="majorHAnsi" w:hAnsiTheme="majorHAnsi" w:cstheme="majorHAnsi"/>
          <w:b/>
          <w:szCs w:val="24"/>
        </w:rPr>
        <w:t xml:space="preserve">Board of Trustees </w:t>
      </w:r>
      <w:r w:rsidR="00762145" w:rsidRPr="00C15B26">
        <w:rPr>
          <w:rFonts w:asciiTheme="majorHAnsi" w:hAnsiTheme="majorHAnsi" w:cstheme="majorHAnsi"/>
          <w:b/>
          <w:szCs w:val="24"/>
        </w:rPr>
        <w:t>Strategy Statement</w:t>
      </w:r>
    </w:p>
    <w:p w:rsidR="00762145" w:rsidRPr="00C15B26" w:rsidRDefault="005B23D8" w:rsidP="00C15B26">
      <w:pPr>
        <w:rPr>
          <w:rFonts w:asciiTheme="majorHAnsi" w:hAnsiTheme="majorHAnsi" w:cstheme="majorHAnsi"/>
          <w:szCs w:val="24"/>
        </w:rPr>
      </w:pPr>
      <w:r w:rsidRPr="00C15B26">
        <w:rPr>
          <w:rFonts w:asciiTheme="majorHAnsi" w:hAnsiTheme="majorHAnsi" w:cstheme="majorHAnsi"/>
          <w:szCs w:val="24"/>
        </w:rPr>
        <w:t>This is an important and challenging time for the Library and therefor</w:t>
      </w:r>
      <w:r w:rsidR="007B17F2" w:rsidRPr="00C15B26">
        <w:rPr>
          <w:rFonts w:asciiTheme="majorHAnsi" w:hAnsiTheme="majorHAnsi" w:cstheme="majorHAnsi"/>
          <w:szCs w:val="24"/>
        </w:rPr>
        <w:t>e</w:t>
      </w:r>
      <w:r w:rsidRPr="00C15B26">
        <w:rPr>
          <w:rFonts w:asciiTheme="majorHAnsi" w:hAnsiTheme="majorHAnsi" w:cstheme="majorHAnsi"/>
          <w:szCs w:val="24"/>
        </w:rPr>
        <w:t xml:space="preserve"> the Board of Trustees. The ongoing planning of a new library building is compelling the Trustees to make </w:t>
      </w:r>
      <w:r w:rsidR="00B3406A" w:rsidRPr="00C15B26">
        <w:rPr>
          <w:rFonts w:asciiTheme="majorHAnsi" w:hAnsiTheme="majorHAnsi" w:cstheme="majorHAnsi"/>
          <w:szCs w:val="24"/>
        </w:rPr>
        <w:t xml:space="preserve">long term and complex decisions and consider actions relative to financing, fundraising, </w:t>
      </w:r>
      <w:r w:rsidR="003857CC" w:rsidRPr="00C15B26">
        <w:rPr>
          <w:rFonts w:asciiTheme="majorHAnsi" w:hAnsiTheme="majorHAnsi" w:cstheme="majorHAnsi"/>
          <w:szCs w:val="24"/>
        </w:rPr>
        <w:t xml:space="preserve">design, </w:t>
      </w:r>
      <w:r w:rsidR="00B3406A" w:rsidRPr="00C15B26">
        <w:rPr>
          <w:rFonts w:asciiTheme="majorHAnsi" w:hAnsiTheme="majorHAnsi" w:cstheme="majorHAnsi"/>
          <w:szCs w:val="24"/>
        </w:rPr>
        <w:t xml:space="preserve">planning, and public relations. This additional complex project is in addition to the regular responsibilities of the Trustees. </w:t>
      </w:r>
      <w:r w:rsidR="003857CC" w:rsidRPr="00C15B26">
        <w:rPr>
          <w:rFonts w:asciiTheme="majorHAnsi" w:hAnsiTheme="majorHAnsi" w:cstheme="majorHAnsi"/>
          <w:szCs w:val="24"/>
        </w:rPr>
        <w:t>It is critical that this does not create division within the Trustees</w:t>
      </w:r>
      <w:r w:rsidR="00836FAF" w:rsidRPr="00C15B26">
        <w:rPr>
          <w:rFonts w:asciiTheme="majorHAnsi" w:hAnsiTheme="majorHAnsi" w:cstheme="majorHAnsi"/>
          <w:szCs w:val="24"/>
        </w:rPr>
        <w:t xml:space="preserve"> or impact regular library management and operations. It is important</w:t>
      </w:r>
      <w:r w:rsidR="003857CC" w:rsidRPr="00C15B26">
        <w:rPr>
          <w:rFonts w:asciiTheme="majorHAnsi" w:hAnsiTheme="majorHAnsi" w:cstheme="majorHAnsi"/>
          <w:szCs w:val="24"/>
        </w:rPr>
        <w:t xml:space="preserve"> that the ongoing work on both routine business and the building project is kept in perspective. </w:t>
      </w:r>
      <w:bookmarkStart w:id="0" w:name="_GoBack"/>
      <w:bookmarkEnd w:id="0"/>
      <w:r w:rsidR="00762145" w:rsidRPr="00C15B26">
        <w:rPr>
          <w:rFonts w:asciiTheme="majorHAnsi" w:hAnsiTheme="majorHAnsi" w:cstheme="majorHAnsi"/>
          <w:szCs w:val="24"/>
        </w:rPr>
        <w:br w:type="page"/>
      </w:r>
    </w:p>
    <w:p w:rsidR="003857CC" w:rsidRPr="00C15B26" w:rsidRDefault="003857CC" w:rsidP="003857CC">
      <w:pPr>
        <w:rPr>
          <w:rFonts w:asciiTheme="majorHAnsi" w:hAnsiTheme="majorHAnsi" w:cstheme="majorHAnsi"/>
          <w:szCs w:val="24"/>
        </w:rPr>
      </w:pPr>
      <w:r w:rsidRPr="00C15B26">
        <w:rPr>
          <w:rFonts w:asciiTheme="majorHAnsi" w:hAnsiTheme="majorHAnsi" w:cstheme="majorHAnsi"/>
          <w:szCs w:val="24"/>
        </w:rPr>
        <w:lastRenderedPageBreak/>
        <w:t xml:space="preserve">There is an identified need to increase the size of the Board of Trustees. When queried about the skills that would be required to be an effective member of the Board, the following </w:t>
      </w:r>
      <w:r w:rsidR="001A2CDF" w:rsidRPr="00C15B26">
        <w:rPr>
          <w:rFonts w:asciiTheme="majorHAnsi" w:hAnsiTheme="majorHAnsi" w:cstheme="majorHAnsi"/>
          <w:szCs w:val="24"/>
        </w:rPr>
        <w:t>attributes</w:t>
      </w:r>
      <w:r w:rsidR="00347829" w:rsidRPr="00C15B26">
        <w:rPr>
          <w:rFonts w:asciiTheme="majorHAnsi" w:hAnsiTheme="majorHAnsi" w:cstheme="majorHAnsi"/>
          <w:szCs w:val="24"/>
        </w:rPr>
        <w:t xml:space="preserve"> were identified. These skills can be found </w:t>
      </w:r>
      <w:r w:rsidR="005B58D3" w:rsidRPr="00C15B26">
        <w:rPr>
          <w:rFonts w:asciiTheme="majorHAnsi" w:hAnsiTheme="majorHAnsi" w:cstheme="majorHAnsi"/>
          <w:szCs w:val="24"/>
        </w:rPr>
        <w:t>throughout</w:t>
      </w:r>
      <w:r w:rsidR="00347829" w:rsidRPr="00C15B26">
        <w:rPr>
          <w:rFonts w:asciiTheme="majorHAnsi" w:hAnsiTheme="majorHAnsi" w:cstheme="majorHAnsi"/>
          <w:szCs w:val="24"/>
        </w:rPr>
        <w:t xml:space="preserve"> the current Board. </w:t>
      </w:r>
    </w:p>
    <w:p w:rsidR="003857CC" w:rsidRPr="00C15B26" w:rsidRDefault="003857CC" w:rsidP="005B58D3">
      <w:pPr>
        <w:rPr>
          <w:rFonts w:asciiTheme="majorHAnsi" w:hAnsiTheme="majorHAnsi" w:cstheme="majorHAnsi"/>
          <w:szCs w:val="24"/>
        </w:rPr>
      </w:pPr>
    </w:p>
    <w:p w:rsidR="003857CC" w:rsidRPr="00C15B26" w:rsidRDefault="003857CC" w:rsidP="005B58D3">
      <w:pPr>
        <w:pStyle w:val="ListParagraph"/>
        <w:numPr>
          <w:ilvl w:val="0"/>
          <w:numId w:val="8"/>
        </w:numPr>
        <w:rPr>
          <w:rFonts w:asciiTheme="majorHAnsi" w:hAnsiTheme="majorHAnsi" w:cstheme="majorHAnsi"/>
          <w:szCs w:val="24"/>
        </w:rPr>
      </w:pPr>
      <w:r w:rsidRPr="00C15B26">
        <w:rPr>
          <w:rFonts w:asciiTheme="majorHAnsi" w:hAnsiTheme="majorHAnsi" w:cstheme="majorHAnsi"/>
          <w:szCs w:val="24"/>
        </w:rPr>
        <w:t>Advocate for community support and goodwill</w:t>
      </w:r>
    </w:p>
    <w:p w:rsidR="003857CC" w:rsidRPr="00C15B26" w:rsidRDefault="003857CC" w:rsidP="005B58D3">
      <w:pPr>
        <w:pStyle w:val="ListParagraph"/>
        <w:numPr>
          <w:ilvl w:val="0"/>
          <w:numId w:val="8"/>
        </w:numPr>
        <w:rPr>
          <w:rFonts w:asciiTheme="majorHAnsi" w:hAnsiTheme="majorHAnsi" w:cstheme="majorHAnsi"/>
          <w:szCs w:val="24"/>
        </w:rPr>
      </w:pPr>
      <w:r w:rsidRPr="00C15B26">
        <w:rPr>
          <w:rFonts w:asciiTheme="majorHAnsi" w:hAnsiTheme="majorHAnsi" w:cstheme="majorHAnsi"/>
          <w:szCs w:val="24"/>
        </w:rPr>
        <w:t>Able to work in a collaborative environment</w:t>
      </w:r>
    </w:p>
    <w:p w:rsidR="003857CC" w:rsidRPr="00C15B26" w:rsidRDefault="003857CC" w:rsidP="005B58D3">
      <w:pPr>
        <w:pStyle w:val="ListParagraph"/>
        <w:numPr>
          <w:ilvl w:val="0"/>
          <w:numId w:val="8"/>
        </w:numPr>
        <w:rPr>
          <w:rFonts w:asciiTheme="majorHAnsi" w:hAnsiTheme="majorHAnsi" w:cstheme="majorHAnsi"/>
          <w:szCs w:val="24"/>
        </w:rPr>
      </w:pPr>
      <w:r w:rsidRPr="00C15B26">
        <w:rPr>
          <w:rFonts w:asciiTheme="majorHAnsi" w:hAnsiTheme="majorHAnsi" w:cstheme="majorHAnsi"/>
          <w:szCs w:val="24"/>
        </w:rPr>
        <w:t>Socially adept</w:t>
      </w:r>
      <w:r w:rsidR="007B17F2" w:rsidRPr="00C15B26">
        <w:rPr>
          <w:rFonts w:asciiTheme="majorHAnsi" w:hAnsiTheme="majorHAnsi" w:cstheme="majorHAnsi"/>
          <w:szCs w:val="24"/>
        </w:rPr>
        <w:t xml:space="preserve"> and</w:t>
      </w:r>
      <w:r w:rsidRPr="00C15B26">
        <w:rPr>
          <w:rFonts w:asciiTheme="majorHAnsi" w:hAnsiTheme="majorHAnsi" w:cstheme="majorHAnsi"/>
          <w:szCs w:val="24"/>
        </w:rPr>
        <w:t xml:space="preserve"> with the good interpersonal skills</w:t>
      </w:r>
    </w:p>
    <w:p w:rsidR="003857CC" w:rsidRPr="00C15B26" w:rsidRDefault="003857CC" w:rsidP="005B58D3">
      <w:pPr>
        <w:pStyle w:val="ListParagraph"/>
        <w:numPr>
          <w:ilvl w:val="0"/>
          <w:numId w:val="8"/>
        </w:numPr>
        <w:rPr>
          <w:rFonts w:asciiTheme="majorHAnsi" w:hAnsiTheme="majorHAnsi" w:cstheme="majorHAnsi"/>
          <w:szCs w:val="24"/>
        </w:rPr>
      </w:pPr>
      <w:r w:rsidRPr="00C15B26">
        <w:rPr>
          <w:rFonts w:asciiTheme="majorHAnsi" w:hAnsiTheme="majorHAnsi" w:cstheme="majorHAnsi"/>
          <w:szCs w:val="24"/>
        </w:rPr>
        <w:t xml:space="preserve">Gregarious, empathetic, </w:t>
      </w:r>
      <w:r w:rsidR="001A2CDF" w:rsidRPr="00C15B26">
        <w:rPr>
          <w:rFonts w:asciiTheme="majorHAnsi" w:hAnsiTheme="majorHAnsi" w:cstheme="majorHAnsi"/>
          <w:szCs w:val="24"/>
        </w:rPr>
        <w:t xml:space="preserve">and with a </w:t>
      </w:r>
      <w:r w:rsidRPr="00C15B26">
        <w:rPr>
          <w:rFonts w:asciiTheme="majorHAnsi" w:hAnsiTheme="majorHAnsi" w:cstheme="majorHAnsi"/>
          <w:szCs w:val="24"/>
        </w:rPr>
        <w:t>positive</w:t>
      </w:r>
      <w:r w:rsidR="001A2CDF" w:rsidRPr="00C15B26">
        <w:rPr>
          <w:rFonts w:asciiTheme="majorHAnsi" w:hAnsiTheme="majorHAnsi" w:cstheme="majorHAnsi"/>
          <w:szCs w:val="24"/>
        </w:rPr>
        <w:t xml:space="preserve"> personality</w:t>
      </w:r>
    </w:p>
    <w:p w:rsidR="003857CC" w:rsidRPr="00C15B26" w:rsidRDefault="003857CC" w:rsidP="005B58D3">
      <w:pPr>
        <w:pStyle w:val="ListParagraph"/>
        <w:numPr>
          <w:ilvl w:val="0"/>
          <w:numId w:val="8"/>
        </w:numPr>
        <w:rPr>
          <w:rFonts w:asciiTheme="majorHAnsi" w:hAnsiTheme="majorHAnsi" w:cstheme="majorHAnsi"/>
          <w:szCs w:val="24"/>
        </w:rPr>
      </w:pPr>
      <w:r w:rsidRPr="00C15B26">
        <w:rPr>
          <w:rFonts w:asciiTheme="majorHAnsi" w:hAnsiTheme="majorHAnsi" w:cstheme="majorHAnsi"/>
          <w:szCs w:val="24"/>
        </w:rPr>
        <w:t>Dedicated to the community</w:t>
      </w:r>
    </w:p>
    <w:p w:rsidR="003857CC" w:rsidRPr="00C15B26" w:rsidRDefault="003857CC" w:rsidP="005B58D3">
      <w:pPr>
        <w:pStyle w:val="ListParagraph"/>
        <w:numPr>
          <w:ilvl w:val="0"/>
          <w:numId w:val="8"/>
        </w:numPr>
        <w:rPr>
          <w:rFonts w:asciiTheme="majorHAnsi" w:hAnsiTheme="majorHAnsi" w:cstheme="majorHAnsi"/>
          <w:szCs w:val="24"/>
        </w:rPr>
      </w:pPr>
      <w:r w:rsidRPr="00C15B26">
        <w:rPr>
          <w:rFonts w:asciiTheme="majorHAnsi" w:hAnsiTheme="majorHAnsi" w:cstheme="majorHAnsi"/>
          <w:szCs w:val="24"/>
        </w:rPr>
        <w:t>Diverse; multilingual; reflective of the community</w:t>
      </w:r>
    </w:p>
    <w:p w:rsidR="003857CC" w:rsidRPr="00C15B26" w:rsidRDefault="003857CC" w:rsidP="005B58D3">
      <w:pPr>
        <w:pStyle w:val="ListParagraph"/>
        <w:numPr>
          <w:ilvl w:val="0"/>
          <w:numId w:val="8"/>
        </w:numPr>
        <w:rPr>
          <w:rFonts w:asciiTheme="majorHAnsi" w:hAnsiTheme="majorHAnsi" w:cstheme="majorHAnsi"/>
          <w:szCs w:val="24"/>
        </w:rPr>
      </w:pPr>
      <w:r w:rsidRPr="00C15B26">
        <w:rPr>
          <w:rFonts w:asciiTheme="majorHAnsi" w:hAnsiTheme="majorHAnsi" w:cstheme="majorHAnsi"/>
          <w:szCs w:val="24"/>
        </w:rPr>
        <w:t xml:space="preserve">Comfortable and </w:t>
      </w:r>
      <w:r w:rsidR="001A2CDF" w:rsidRPr="00C15B26">
        <w:rPr>
          <w:rFonts w:asciiTheme="majorHAnsi" w:hAnsiTheme="majorHAnsi" w:cstheme="majorHAnsi"/>
          <w:szCs w:val="24"/>
        </w:rPr>
        <w:t>knowledgeable</w:t>
      </w:r>
      <w:r w:rsidRPr="00C15B26">
        <w:rPr>
          <w:rFonts w:asciiTheme="majorHAnsi" w:hAnsiTheme="majorHAnsi" w:cstheme="majorHAnsi"/>
          <w:szCs w:val="24"/>
        </w:rPr>
        <w:t xml:space="preserve"> </w:t>
      </w:r>
      <w:r w:rsidR="001A2CDF" w:rsidRPr="00C15B26">
        <w:rPr>
          <w:rFonts w:asciiTheme="majorHAnsi" w:hAnsiTheme="majorHAnsi" w:cstheme="majorHAnsi"/>
          <w:szCs w:val="24"/>
        </w:rPr>
        <w:t xml:space="preserve">in </w:t>
      </w:r>
      <w:r w:rsidRPr="00C15B26">
        <w:rPr>
          <w:rFonts w:asciiTheme="majorHAnsi" w:hAnsiTheme="majorHAnsi" w:cstheme="majorHAnsi"/>
          <w:szCs w:val="24"/>
        </w:rPr>
        <w:t>working on large projects</w:t>
      </w:r>
    </w:p>
    <w:p w:rsidR="003857CC" w:rsidRPr="00C15B26" w:rsidRDefault="003857CC" w:rsidP="005B58D3">
      <w:pPr>
        <w:pStyle w:val="ListParagraph"/>
        <w:numPr>
          <w:ilvl w:val="0"/>
          <w:numId w:val="8"/>
        </w:numPr>
        <w:rPr>
          <w:rFonts w:asciiTheme="majorHAnsi" w:hAnsiTheme="majorHAnsi" w:cstheme="majorHAnsi"/>
          <w:szCs w:val="24"/>
        </w:rPr>
      </w:pPr>
      <w:r w:rsidRPr="00C15B26">
        <w:rPr>
          <w:rFonts w:asciiTheme="majorHAnsi" w:hAnsiTheme="majorHAnsi" w:cstheme="majorHAnsi"/>
          <w:szCs w:val="24"/>
        </w:rPr>
        <w:t>Fundraising experience</w:t>
      </w:r>
      <w:r w:rsidR="001A2CDF" w:rsidRPr="00C15B26">
        <w:rPr>
          <w:rFonts w:asciiTheme="majorHAnsi" w:hAnsiTheme="majorHAnsi" w:cstheme="majorHAnsi"/>
          <w:szCs w:val="24"/>
        </w:rPr>
        <w:t xml:space="preserve"> and financial expertise</w:t>
      </w:r>
      <w:r w:rsidR="007B17F2" w:rsidRPr="00C15B26">
        <w:rPr>
          <w:rFonts w:asciiTheme="majorHAnsi" w:hAnsiTheme="majorHAnsi" w:cstheme="majorHAnsi"/>
          <w:szCs w:val="24"/>
        </w:rPr>
        <w:t xml:space="preserve"> preferred</w:t>
      </w:r>
    </w:p>
    <w:p w:rsidR="003857CC" w:rsidRPr="00C15B26" w:rsidRDefault="005A0750" w:rsidP="005B58D3">
      <w:pPr>
        <w:pStyle w:val="ListParagraph"/>
        <w:numPr>
          <w:ilvl w:val="0"/>
          <w:numId w:val="8"/>
        </w:numPr>
        <w:rPr>
          <w:rFonts w:asciiTheme="majorHAnsi" w:hAnsiTheme="majorHAnsi" w:cstheme="majorHAnsi"/>
          <w:szCs w:val="24"/>
        </w:rPr>
      </w:pPr>
      <w:r w:rsidRPr="00C15B26">
        <w:rPr>
          <w:rFonts w:asciiTheme="majorHAnsi" w:hAnsiTheme="majorHAnsi" w:cstheme="majorHAnsi"/>
          <w:szCs w:val="24"/>
        </w:rPr>
        <w:t>Exhibit</w:t>
      </w:r>
      <w:r w:rsidR="001A2CDF" w:rsidRPr="00C15B26">
        <w:rPr>
          <w:rFonts w:asciiTheme="majorHAnsi" w:hAnsiTheme="majorHAnsi" w:cstheme="majorHAnsi"/>
          <w:szCs w:val="24"/>
        </w:rPr>
        <w:t xml:space="preserve"> leadership skills</w:t>
      </w:r>
    </w:p>
    <w:p w:rsidR="003857CC" w:rsidRPr="00C15B26" w:rsidRDefault="007B17F2" w:rsidP="005B58D3">
      <w:pPr>
        <w:pStyle w:val="ListParagraph"/>
        <w:numPr>
          <w:ilvl w:val="0"/>
          <w:numId w:val="8"/>
        </w:numPr>
        <w:rPr>
          <w:rFonts w:asciiTheme="majorHAnsi" w:hAnsiTheme="majorHAnsi" w:cstheme="majorHAnsi"/>
          <w:szCs w:val="24"/>
        </w:rPr>
      </w:pPr>
      <w:r w:rsidRPr="00C15B26">
        <w:rPr>
          <w:rFonts w:asciiTheme="majorHAnsi" w:hAnsiTheme="majorHAnsi" w:cstheme="majorHAnsi"/>
          <w:szCs w:val="24"/>
        </w:rPr>
        <w:t>Be a</w:t>
      </w:r>
      <w:r w:rsidR="001A2CDF" w:rsidRPr="00C15B26">
        <w:rPr>
          <w:rFonts w:asciiTheme="majorHAnsi" w:hAnsiTheme="majorHAnsi" w:cstheme="majorHAnsi"/>
          <w:szCs w:val="24"/>
        </w:rPr>
        <w:t xml:space="preserve"> s</w:t>
      </w:r>
      <w:r w:rsidR="003857CC" w:rsidRPr="00C15B26">
        <w:rPr>
          <w:rFonts w:asciiTheme="majorHAnsi" w:hAnsiTheme="majorHAnsi" w:cstheme="majorHAnsi"/>
          <w:szCs w:val="24"/>
        </w:rPr>
        <w:t>trategic thinker</w:t>
      </w:r>
    </w:p>
    <w:p w:rsidR="003857CC" w:rsidRPr="00C15B26" w:rsidRDefault="003857CC" w:rsidP="003857CC">
      <w:pPr>
        <w:rPr>
          <w:rFonts w:asciiTheme="majorHAnsi" w:hAnsiTheme="majorHAnsi" w:cstheme="majorHAnsi"/>
          <w:szCs w:val="24"/>
        </w:rPr>
      </w:pPr>
    </w:p>
    <w:p w:rsidR="00537C5F" w:rsidRPr="00C15B26" w:rsidRDefault="00347829" w:rsidP="00355CFE">
      <w:pPr>
        <w:rPr>
          <w:rFonts w:asciiTheme="majorHAnsi" w:hAnsiTheme="majorHAnsi" w:cstheme="majorHAnsi"/>
          <w:szCs w:val="24"/>
        </w:rPr>
      </w:pPr>
      <w:r w:rsidRPr="00C15B26">
        <w:rPr>
          <w:rFonts w:asciiTheme="majorHAnsi" w:hAnsiTheme="majorHAnsi" w:cstheme="majorHAnsi"/>
          <w:szCs w:val="24"/>
        </w:rPr>
        <w:t>The Board of Trustees has fiduciary responsibility for the governance of the Library, serving to oversee and shape its broad</w:t>
      </w:r>
      <w:r w:rsidR="00836FAF" w:rsidRPr="00C15B26">
        <w:rPr>
          <w:rFonts w:asciiTheme="majorHAnsi" w:hAnsiTheme="majorHAnsi" w:cstheme="majorHAnsi"/>
          <w:szCs w:val="24"/>
        </w:rPr>
        <w:t xml:space="preserve"> strategies and </w:t>
      </w:r>
      <w:r w:rsidRPr="00C15B26">
        <w:rPr>
          <w:rFonts w:asciiTheme="majorHAnsi" w:hAnsiTheme="majorHAnsi" w:cstheme="majorHAnsi"/>
          <w:szCs w:val="24"/>
        </w:rPr>
        <w:t xml:space="preserve">policies. </w:t>
      </w:r>
      <w:r w:rsidR="007B17F2" w:rsidRPr="00C15B26">
        <w:rPr>
          <w:rFonts w:asciiTheme="majorHAnsi" w:hAnsiTheme="majorHAnsi" w:cstheme="majorHAnsi"/>
          <w:szCs w:val="24"/>
        </w:rPr>
        <w:t>Boards are</w:t>
      </w:r>
      <w:r w:rsidR="005B58D3" w:rsidRPr="00C15B26">
        <w:rPr>
          <w:rFonts w:asciiTheme="majorHAnsi" w:hAnsiTheme="majorHAnsi" w:cstheme="majorHAnsi"/>
          <w:szCs w:val="24"/>
        </w:rPr>
        <w:t xml:space="preserve">, as </w:t>
      </w:r>
      <w:r w:rsidR="007B17F2" w:rsidRPr="00C15B26">
        <w:rPr>
          <w:rFonts w:asciiTheme="majorHAnsi" w:hAnsiTheme="majorHAnsi" w:cstheme="majorHAnsi"/>
          <w:szCs w:val="24"/>
        </w:rPr>
        <w:t>indicated</w:t>
      </w:r>
      <w:r w:rsidR="005B58D3" w:rsidRPr="00C15B26">
        <w:rPr>
          <w:rFonts w:asciiTheme="majorHAnsi" w:hAnsiTheme="majorHAnsi" w:cstheme="majorHAnsi"/>
          <w:szCs w:val="24"/>
        </w:rPr>
        <w:t xml:space="preserve">, </w:t>
      </w:r>
      <w:r w:rsidR="007B17F2" w:rsidRPr="00C15B26">
        <w:rPr>
          <w:rFonts w:asciiTheme="majorHAnsi" w:hAnsiTheme="majorHAnsi" w:cstheme="majorHAnsi"/>
          <w:szCs w:val="24"/>
        </w:rPr>
        <w:t xml:space="preserve">are </w:t>
      </w:r>
      <w:r w:rsidR="00351F59" w:rsidRPr="00C15B26">
        <w:rPr>
          <w:rFonts w:asciiTheme="majorHAnsi" w:hAnsiTheme="majorHAnsi" w:cstheme="majorHAnsi"/>
          <w:szCs w:val="24"/>
        </w:rPr>
        <w:t xml:space="preserve">an organization within an organization. </w:t>
      </w:r>
      <w:r w:rsidR="00836FAF" w:rsidRPr="00C15B26">
        <w:rPr>
          <w:rFonts w:asciiTheme="majorHAnsi" w:hAnsiTheme="majorHAnsi" w:cstheme="majorHAnsi"/>
          <w:szCs w:val="24"/>
        </w:rPr>
        <w:t xml:space="preserve">By directly supporting the Executive Director of the library, library staff, </w:t>
      </w:r>
      <w:r w:rsidR="005B58D3" w:rsidRPr="00C15B26">
        <w:rPr>
          <w:rFonts w:asciiTheme="majorHAnsi" w:hAnsiTheme="majorHAnsi" w:cstheme="majorHAnsi"/>
          <w:szCs w:val="24"/>
        </w:rPr>
        <w:t xml:space="preserve">essential </w:t>
      </w:r>
      <w:r w:rsidR="00836FAF" w:rsidRPr="00C15B26">
        <w:rPr>
          <w:rFonts w:asciiTheme="majorHAnsi" w:hAnsiTheme="majorHAnsi" w:cstheme="majorHAnsi"/>
          <w:szCs w:val="24"/>
        </w:rPr>
        <w:t xml:space="preserve">programming, and community engagement, the Trustees of the Gloucester Lyceum and Sawyer Free Library fill an important and strategic role in the growth and success of the institution. </w:t>
      </w:r>
    </w:p>
    <w:p w:rsidR="00537C5F" w:rsidRPr="00C15B26" w:rsidRDefault="00537C5F" w:rsidP="00355CFE">
      <w:pPr>
        <w:rPr>
          <w:rFonts w:asciiTheme="majorHAnsi" w:hAnsiTheme="majorHAnsi" w:cstheme="majorHAnsi"/>
          <w:szCs w:val="24"/>
        </w:rPr>
      </w:pPr>
    </w:p>
    <w:p w:rsidR="003D41BF" w:rsidRPr="00C15B26" w:rsidRDefault="005A7132" w:rsidP="00355CFE">
      <w:pPr>
        <w:rPr>
          <w:rFonts w:asciiTheme="majorHAnsi" w:hAnsiTheme="majorHAnsi" w:cstheme="majorHAnsi"/>
          <w:b/>
          <w:szCs w:val="24"/>
        </w:rPr>
      </w:pPr>
      <w:r w:rsidRPr="00C15B26">
        <w:rPr>
          <w:rFonts w:asciiTheme="majorHAnsi" w:hAnsiTheme="majorHAnsi" w:cstheme="majorHAnsi"/>
          <w:b/>
          <w:szCs w:val="24"/>
        </w:rPr>
        <w:t>Respectively submitted,</w:t>
      </w:r>
    </w:p>
    <w:p w:rsidR="005B58D3" w:rsidRPr="00C15B26" w:rsidRDefault="005B58D3" w:rsidP="00355CFE">
      <w:pPr>
        <w:rPr>
          <w:rFonts w:asciiTheme="majorHAnsi" w:hAnsiTheme="majorHAnsi" w:cstheme="majorHAnsi"/>
          <w:b/>
          <w:szCs w:val="24"/>
        </w:rPr>
      </w:pPr>
    </w:p>
    <w:p w:rsidR="005B58D3" w:rsidRPr="00C15B26" w:rsidRDefault="005B58D3" w:rsidP="00355CFE">
      <w:pPr>
        <w:rPr>
          <w:rFonts w:asciiTheme="majorHAnsi" w:hAnsiTheme="majorHAnsi" w:cstheme="majorHAnsi"/>
          <w:b/>
          <w:szCs w:val="24"/>
        </w:rPr>
      </w:pPr>
      <w:r w:rsidRPr="00C15B26">
        <w:rPr>
          <w:rFonts w:asciiTheme="majorHAnsi" w:hAnsiTheme="majorHAnsi" w:cstheme="majorHAnsi"/>
          <w:b/>
          <w:szCs w:val="24"/>
        </w:rPr>
        <w:t>Richard G. Weissman</w:t>
      </w:r>
    </w:p>
    <w:p w:rsidR="00547B68" w:rsidRPr="00C15B26" w:rsidRDefault="005B58D3" w:rsidP="00355CFE">
      <w:pPr>
        <w:rPr>
          <w:rFonts w:asciiTheme="majorHAnsi" w:hAnsiTheme="majorHAnsi" w:cstheme="majorHAnsi"/>
          <w:b/>
          <w:szCs w:val="24"/>
        </w:rPr>
      </w:pPr>
      <w:r w:rsidRPr="00C15B26">
        <w:rPr>
          <w:rFonts w:asciiTheme="majorHAnsi" w:hAnsiTheme="majorHAnsi" w:cstheme="majorHAnsi"/>
          <w:b/>
          <w:szCs w:val="24"/>
        </w:rPr>
        <w:t>July 29, 2019</w:t>
      </w:r>
      <w:r w:rsidR="00762145" w:rsidRPr="00C15B26">
        <w:rPr>
          <w:rFonts w:asciiTheme="majorHAnsi" w:hAnsiTheme="majorHAnsi" w:cstheme="majorHAnsi"/>
          <w:b/>
          <w:szCs w:val="24"/>
        </w:rPr>
        <w:t>, Revised September 13, 2018</w:t>
      </w:r>
    </w:p>
    <w:p w:rsidR="00547B68" w:rsidRPr="00C15B26" w:rsidRDefault="00547B68" w:rsidP="00355CFE">
      <w:pPr>
        <w:rPr>
          <w:rFonts w:asciiTheme="majorHAnsi" w:hAnsiTheme="majorHAnsi" w:cstheme="majorHAnsi"/>
          <w:szCs w:val="24"/>
        </w:rPr>
      </w:pPr>
    </w:p>
    <w:p w:rsidR="003E0C9B" w:rsidRPr="00C15B26" w:rsidRDefault="003E0C9B" w:rsidP="00355CFE">
      <w:pPr>
        <w:rPr>
          <w:rFonts w:asciiTheme="majorHAnsi" w:hAnsiTheme="majorHAnsi" w:cstheme="majorHAnsi"/>
          <w:szCs w:val="24"/>
        </w:rPr>
      </w:pPr>
    </w:p>
    <w:sectPr w:rsidR="003E0C9B" w:rsidRPr="00C15B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71" w:rsidRDefault="009E4071">
      <w:pPr>
        <w:spacing w:line="240" w:lineRule="auto"/>
      </w:pPr>
      <w:r>
        <w:separator/>
      </w:r>
    </w:p>
  </w:endnote>
  <w:endnote w:type="continuationSeparator" w:id="0">
    <w:p w:rsidR="009E4071" w:rsidRDefault="009E4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AF" w:rsidRDefault="00836F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AF" w:rsidRDefault="00836F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AF" w:rsidRDefault="00836F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71" w:rsidRDefault="009E4071">
      <w:pPr>
        <w:spacing w:line="240" w:lineRule="auto"/>
      </w:pPr>
      <w:r>
        <w:separator/>
      </w:r>
    </w:p>
  </w:footnote>
  <w:footnote w:type="continuationSeparator" w:id="0">
    <w:p w:rsidR="009E4071" w:rsidRDefault="009E40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AF" w:rsidRDefault="00836F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296562"/>
      <w:docPartObj>
        <w:docPartGallery w:val="Page Numbers (Top of Page)"/>
        <w:docPartUnique/>
      </w:docPartObj>
    </w:sdtPr>
    <w:sdtEndPr>
      <w:rPr>
        <w:noProof/>
      </w:rPr>
    </w:sdtEndPr>
    <w:sdtContent>
      <w:p w:rsidR="00836FAF" w:rsidRDefault="00836FAF">
        <w:pPr>
          <w:pStyle w:val="Header"/>
          <w:jc w:val="right"/>
        </w:pPr>
        <w:r>
          <w:fldChar w:fldCharType="begin"/>
        </w:r>
        <w:r>
          <w:instrText xml:space="preserve"> PAGE   \* MERGEFORMAT </w:instrText>
        </w:r>
        <w:r>
          <w:fldChar w:fldCharType="separate"/>
        </w:r>
        <w:r w:rsidR="00C15B26">
          <w:rPr>
            <w:noProof/>
          </w:rPr>
          <w:t>4</w:t>
        </w:r>
        <w:r>
          <w:rPr>
            <w:noProof/>
          </w:rPr>
          <w:fldChar w:fldCharType="end"/>
        </w:r>
      </w:p>
    </w:sdtContent>
  </w:sdt>
  <w:p w:rsidR="00424D45" w:rsidRDefault="009E407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AF" w:rsidRDefault="00836F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240"/>
    <w:multiLevelType w:val="hybridMultilevel"/>
    <w:tmpl w:val="C0CE167E"/>
    <w:lvl w:ilvl="0" w:tplc="5E9AB62C">
      <w:numFmt w:val="bullet"/>
      <w:lvlText w:val="•"/>
      <w:lvlJc w:val="left"/>
      <w:pPr>
        <w:ind w:left="1440" w:hanging="72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950C0F"/>
    <w:multiLevelType w:val="hybridMultilevel"/>
    <w:tmpl w:val="BA3C1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F524D"/>
    <w:multiLevelType w:val="hybridMultilevel"/>
    <w:tmpl w:val="5898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8787F"/>
    <w:multiLevelType w:val="hybridMultilevel"/>
    <w:tmpl w:val="ECF4F6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5D16F8"/>
    <w:multiLevelType w:val="hybridMultilevel"/>
    <w:tmpl w:val="6E7632E2"/>
    <w:lvl w:ilvl="0" w:tplc="5E9AB62C">
      <w:numFmt w:val="bullet"/>
      <w:lvlText w:val="•"/>
      <w:lvlJc w:val="left"/>
      <w:pPr>
        <w:ind w:left="1080" w:hanging="72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D0AA9"/>
    <w:multiLevelType w:val="hybridMultilevel"/>
    <w:tmpl w:val="2AC2AC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954001"/>
    <w:multiLevelType w:val="hybridMultilevel"/>
    <w:tmpl w:val="730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64EAD"/>
    <w:multiLevelType w:val="hybridMultilevel"/>
    <w:tmpl w:val="13FCFB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293955"/>
    <w:multiLevelType w:val="hybridMultilevel"/>
    <w:tmpl w:val="731E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F10DB"/>
    <w:multiLevelType w:val="hybridMultilevel"/>
    <w:tmpl w:val="8632BA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C3F27"/>
    <w:multiLevelType w:val="hybridMultilevel"/>
    <w:tmpl w:val="D5047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8522A9"/>
    <w:multiLevelType w:val="hybridMultilevel"/>
    <w:tmpl w:val="138C4F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C6239"/>
    <w:multiLevelType w:val="hybridMultilevel"/>
    <w:tmpl w:val="DC44D9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B927E8"/>
    <w:multiLevelType w:val="hybridMultilevel"/>
    <w:tmpl w:val="2ED4F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8"/>
  </w:num>
  <w:num w:numId="5">
    <w:abstractNumId w:val="6"/>
  </w:num>
  <w:num w:numId="6">
    <w:abstractNumId w:val="13"/>
  </w:num>
  <w:num w:numId="7">
    <w:abstractNumId w:val="3"/>
  </w:num>
  <w:num w:numId="8">
    <w:abstractNumId w:val="12"/>
  </w:num>
  <w:num w:numId="9">
    <w:abstractNumId w:val="7"/>
  </w:num>
  <w:num w:numId="10">
    <w:abstractNumId w:val="9"/>
  </w:num>
  <w:num w:numId="11">
    <w:abstractNumId w:val="4"/>
  </w:num>
  <w:num w:numId="12">
    <w:abstractNumId w:val="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45"/>
    <w:rsid w:val="00053F46"/>
    <w:rsid w:val="000E68E5"/>
    <w:rsid w:val="001A2CDF"/>
    <w:rsid w:val="001C0575"/>
    <w:rsid w:val="001D0EAB"/>
    <w:rsid w:val="001E3354"/>
    <w:rsid w:val="002A54A0"/>
    <w:rsid w:val="00347829"/>
    <w:rsid w:val="00351F59"/>
    <w:rsid w:val="00355CFE"/>
    <w:rsid w:val="003857CC"/>
    <w:rsid w:val="00391849"/>
    <w:rsid w:val="003D41BF"/>
    <w:rsid w:val="003E0C9B"/>
    <w:rsid w:val="004632E2"/>
    <w:rsid w:val="004B3635"/>
    <w:rsid w:val="005276D5"/>
    <w:rsid w:val="00537C5F"/>
    <w:rsid w:val="00547B68"/>
    <w:rsid w:val="005A0750"/>
    <w:rsid w:val="005A7132"/>
    <w:rsid w:val="005B23D8"/>
    <w:rsid w:val="005B58D3"/>
    <w:rsid w:val="00762145"/>
    <w:rsid w:val="007B17F2"/>
    <w:rsid w:val="00826257"/>
    <w:rsid w:val="00836FAF"/>
    <w:rsid w:val="00841F8D"/>
    <w:rsid w:val="008E5F74"/>
    <w:rsid w:val="009E4071"/>
    <w:rsid w:val="00A05613"/>
    <w:rsid w:val="00B3406A"/>
    <w:rsid w:val="00BC4CD2"/>
    <w:rsid w:val="00C15B26"/>
    <w:rsid w:val="00C606DA"/>
    <w:rsid w:val="00C76F32"/>
    <w:rsid w:val="00C861AD"/>
    <w:rsid w:val="00DA2AF8"/>
    <w:rsid w:val="00E3091B"/>
    <w:rsid w:val="00E35645"/>
    <w:rsid w:val="00E35B10"/>
    <w:rsid w:val="00E66B25"/>
    <w:rsid w:val="00EB47AB"/>
    <w:rsid w:val="00EF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7C8C"/>
  <w15:chartTrackingRefBased/>
  <w15:docId w15:val="{2A7D8333-21D0-4EE0-80AF-37B9A868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CFE"/>
    <w:pPr>
      <w:spacing w:after="0" w:line="276" w:lineRule="auto"/>
      <w:contextualSpacing/>
    </w:pPr>
    <w:rPr>
      <w:rFonts w:ascii="Times New Roman" w:eastAsia="Arial" w:hAnsi="Times New Roman" w:cs="Arial"/>
      <w:sz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645"/>
    <w:pPr>
      <w:tabs>
        <w:tab w:val="center" w:pos="4680"/>
        <w:tab w:val="right" w:pos="9360"/>
      </w:tabs>
      <w:spacing w:line="240" w:lineRule="auto"/>
    </w:pPr>
  </w:style>
  <w:style w:type="character" w:customStyle="1" w:styleId="HeaderChar">
    <w:name w:val="Header Char"/>
    <w:basedOn w:val="DefaultParagraphFont"/>
    <w:link w:val="Header"/>
    <w:uiPriority w:val="99"/>
    <w:rsid w:val="00E35645"/>
    <w:rPr>
      <w:rFonts w:ascii="Arial" w:eastAsia="Arial" w:hAnsi="Arial" w:cs="Arial"/>
      <w:lang w:val="en"/>
    </w:rPr>
  </w:style>
  <w:style w:type="paragraph" w:styleId="ListParagraph">
    <w:name w:val="List Paragraph"/>
    <w:basedOn w:val="Normal"/>
    <w:uiPriority w:val="34"/>
    <w:qFormat/>
    <w:rsid w:val="00053F46"/>
    <w:pPr>
      <w:ind w:left="720"/>
    </w:pPr>
  </w:style>
  <w:style w:type="paragraph" w:styleId="Footer">
    <w:name w:val="footer"/>
    <w:basedOn w:val="Normal"/>
    <w:link w:val="FooterChar"/>
    <w:uiPriority w:val="99"/>
    <w:unhideWhenUsed/>
    <w:rsid w:val="00836FAF"/>
    <w:pPr>
      <w:tabs>
        <w:tab w:val="center" w:pos="4680"/>
        <w:tab w:val="right" w:pos="9360"/>
      </w:tabs>
      <w:spacing w:line="240" w:lineRule="auto"/>
    </w:pPr>
  </w:style>
  <w:style w:type="character" w:customStyle="1" w:styleId="FooterChar">
    <w:name w:val="Footer Char"/>
    <w:basedOn w:val="DefaultParagraphFont"/>
    <w:link w:val="Footer"/>
    <w:uiPriority w:val="99"/>
    <w:rsid w:val="00836FAF"/>
    <w:rPr>
      <w:rFonts w:ascii="Times New Roman" w:eastAsia="Arial" w:hAnsi="Times New Roman" w:cs="Arial"/>
      <w:sz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64C31-4F03-4B40-8770-DBC0E771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Deborah Kelsey</cp:lastModifiedBy>
  <cp:revision>4</cp:revision>
  <dcterms:created xsi:type="dcterms:W3CDTF">2018-09-13T16:19:00Z</dcterms:created>
  <dcterms:modified xsi:type="dcterms:W3CDTF">2018-10-01T19:41:00Z</dcterms:modified>
</cp:coreProperties>
</file>