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482" w:rsidRPr="00163E61" w:rsidRDefault="00A93ED2" w:rsidP="00E372C4">
      <w:pPr>
        <w:pStyle w:val="BodyText"/>
        <w:pBdr>
          <w:bottom w:val="single" w:sz="4" w:space="1" w:color="auto"/>
        </w:pBdr>
        <w:spacing w:before="72"/>
        <w:ind w:left="361"/>
        <w:rPr>
          <w:rFonts w:asciiTheme="minorHAnsi" w:hAnsiTheme="minorHAnsi" w:cstheme="minorHAnsi"/>
          <w:b/>
        </w:rPr>
      </w:pPr>
      <w:r>
        <w:rPr>
          <w:rFonts w:asciiTheme="minorHAnsi" w:hAnsiTheme="minorHAnsi" w:cstheme="minorHAnsi"/>
          <w:b/>
        </w:rPr>
        <w:t>FY 2021 Action Plan</w:t>
      </w:r>
    </w:p>
    <w:p w:rsidR="00E372C4" w:rsidRPr="00F857A2" w:rsidRDefault="00E372C4" w:rsidP="00E372C4">
      <w:pPr>
        <w:rPr>
          <w:b/>
        </w:rPr>
      </w:pPr>
    </w:p>
    <w:tbl>
      <w:tblPr>
        <w:tblStyle w:val="TableGrid"/>
        <w:tblW w:w="10242" w:type="dxa"/>
        <w:tblLook w:val="04A0" w:firstRow="1" w:lastRow="0" w:firstColumn="1" w:lastColumn="0" w:noHBand="0" w:noVBand="1"/>
      </w:tblPr>
      <w:tblGrid>
        <w:gridCol w:w="8640"/>
        <w:gridCol w:w="1602"/>
      </w:tblGrid>
      <w:tr w:rsidR="004805ED" w:rsidTr="003527A0">
        <w:trPr>
          <w:trHeight w:val="864"/>
        </w:trPr>
        <w:tc>
          <w:tcPr>
            <w:tcW w:w="8640" w:type="dxa"/>
            <w:shd w:val="clear" w:color="auto" w:fill="FBD4B4" w:themeFill="accent6" w:themeFillTint="66"/>
          </w:tcPr>
          <w:p w:rsidR="004805ED" w:rsidRPr="00CC615F" w:rsidRDefault="004805ED" w:rsidP="003527A0">
            <w:pPr>
              <w:rPr>
                <w:rFonts w:ascii="Times New Roman" w:hAnsi="Times New Roman" w:cs="Times New Roman"/>
                <w:b/>
                <w:sz w:val="24"/>
                <w:szCs w:val="24"/>
              </w:rPr>
            </w:pPr>
            <w:r>
              <w:rPr>
                <w:rFonts w:ascii="Times New Roman" w:hAnsi="Times New Roman" w:cs="Times New Roman"/>
                <w:b/>
                <w:sz w:val="24"/>
                <w:szCs w:val="24"/>
              </w:rPr>
              <w:t>Gloucester Lyceum and Sawyer Free Library, Gloucester</w:t>
            </w:r>
          </w:p>
          <w:p w:rsidR="004805ED" w:rsidRPr="00CC615F" w:rsidRDefault="004805ED" w:rsidP="003527A0">
            <w:pPr>
              <w:rPr>
                <w:rFonts w:ascii="Times New Roman" w:hAnsi="Times New Roman" w:cs="Times New Roman"/>
                <w:b/>
                <w:sz w:val="24"/>
                <w:szCs w:val="24"/>
              </w:rPr>
            </w:pPr>
          </w:p>
          <w:p w:rsidR="004805ED" w:rsidRPr="00CC615F" w:rsidRDefault="004805ED" w:rsidP="003527A0">
            <w:pPr>
              <w:rPr>
                <w:rFonts w:ascii="Times New Roman" w:hAnsi="Times New Roman" w:cs="Times New Roman"/>
                <w:b/>
                <w:sz w:val="24"/>
                <w:szCs w:val="24"/>
              </w:rPr>
            </w:pPr>
            <w:r>
              <w:rPr>
                <w:rFonts w:ascii="Times New Roman" w:hAnsi="Times New Roman" w:cs="Times New Roman"/>
                <w:b/>
                <w:sz w:val="24"/>
                <w:szCs w:val="24"/>
              </w:rPr>
              <w:t>Deborah Kelsey, Library Director, kelsey@sawyerfreelibrary.org</w:t>
            </w:r>
            <w:r w:rsidRPr="00CC615F">
              <w:rPr>
                <w:rFonts w:ascii="Times New Roman" w:hAnsi="Times New Roman" w:cs="Times New Roman"/>
                <w:b/>
                <w:sz w:val="24"/>
                <w:szCs w:val="24"/>
              </w:rPr>
              <w:t xml:space="preserve"> </w:t>
            </w:r>
          </w:p>
        </w:tc>
        <w:tc>
          <w:tcPr>
            <w:tcW w:w="1602" w:type="dxa"/>
            <w:shd w:val="clear" w:color="auto" w:fill="DAEEF3" w:themeFill="accent5" w:themeFillTint="33"/>
          </w:tcPr>
          <w:p w:rsidR="004805ED" w:rsidRDefault="004805ED" w:rsidP="003527A0">
            <w:pPr>
              <w:rPr>
                <w:rFonts w:ascii="Times New Roman" w:hAnsi="Times New Roman" w:cs="Times New Roman"/>
                <w:b/>
                <w:sz w:val="24"/>
                <w:szCs w:val="24"/>
              </w:rPr>
            </w:pPr>
            <w:r w:rsidRPr="00CC615F">
              <w:rPr>
                <w:rFonts w:ascii="Times New Roman" w:hAnsi="Times New Roman" w:cs="Times New Roman"/>
                <w:b/>
                <w:sz w:val="24"/>
                <w:szCs w:val="24"/>
              </w:rPr>
              <w:t>YEAR</w:t>
            </w:r>
          </w:p>
          <w:p w:rsidR="004805ED" w:rsidRPr="00CC615F" w:rsidRDefault="004805ED" w:rsidP="003527A0">
            <w:pPr>
              <w:rPr>
                <w:rFonts w:ascii="Times New Roman" w:hAnsi="Times New Roman" w:cs="Times New Roman"/>
                <w:b/>
                <w:sz w:val="24"/>
                <w:szCs w:val="24"/>
              </w:rPr>
            </w:pPr>
            <w:r>
              <w:rPr>
                <w:rFonts w:ascii="Times New Roman" w:hAnsi="Times New Roman" w:cs="Times New Roman"/>
                <w:b/>
                <w:sz w:val="24"/>
                <w:szCs w:val="24"/>
              </w:rPr>
              <w:t>FY2021</w:t>
            </w:r>
          </w:p>
        </w:tc>
      </w:tr>
    </w:tbl>
    <w:p w:rsidR="004805ED" w:rsidRPr="00BD2E19" w:rsidRDefault="004805ED" w:rsidP="004805ED">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9360"/>
      </w:tblGrid>
      <w:tr w:rsidR="004805ED" w:rsidRPr="00BD2E19" w:rsidTr="00352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4805ED" w:rsidRPr="00BD2E19" w:rsidRDefault="004805ED" w:rsidP="003527A0">
            <w:pPr>
              <w:rPr>
                <w:rFonts w:ascii="Times New Roman" w:hAnsi="Times New Roman" w:cs="Times New Roman"/>
                <w:sz w:val="24"/>
                <w:szCs w:val="24"/>
              </w:rPr>
            </w:pPr>
            <w:r w:rsidRPr="00BD2E19">
              <w:rPr>
                <w:rFonts w:ascii="Times New Roman" w:hAnsi="Times New Roman" w:cs="Times New Roman"/>
                <w:sz w:val="24"/>
                <w:szCs w:val="24"/>
              </w:rPr>
              <w:t>Goal (from library’s current Long-Range Plan)</w:t>
            </w:r>
          </w:p>
          <w:p w:rsidR="004805ED" w:rsidRPr="00BD2E19" w:rsidRDefault="004805ED" w:rsidP="004805ED">
            <w:pPr>
              <w:pStyle w:val="ListParagraph"/>
              <w:numPr>
                <w:ilvl w:val="0"/>
                <w:numId w:val="10"/>
              </w:numPr>
              <w:spacing w:line="240" w:lineRule="auto"/>
              <w:ind w:left="342"/>
              <w:contextualSpacing/>
              <w:rPr>
                <w:rFonts w:ascii="Times New Roman" w:hAnsi="Times New Roman" w:cs="Times New Roman"/>
                <w:sz w:val="24"/>
                <w:szCs w:val="24"/>
              </w:rPr>
            </w:pPr>
            <w:r w:rsidRPr="00574FB0">
              <w:rPr>
                <w:rFonts w:ascii="Times New Roman" w:hAnsi="Times New Roman" w:cs="Times New Roman"/>
                <w:sz w:val="24"/>
                <w:szCs w:val="24"/>
              </w:rPr>
              <w:t>Align library assets to inspire learning, drive development, grow social capital and create opportunities.</w:t>
            </w:r>
          </w:p>
        </w:tc>
      </w:tr>
    </w:tbl>
    <w:p w:rsidR="004805ED" w:rsidRPr="00BD2E19" w:rsidRDefault="004805ED" w:rsidP="004805ED">
      <w:pPr>
        <w:rPr>
          <w:rFonts w:ascii="Times New Roman" w:hAnsi="Times New Roman" w:cs="Times New Roman"/>
          <w:sz w:val="24"/>
          <w:szCs w:val="24"/>
        </w:rPr>
      </w:pPr>
    </w:p>
    <w:tbl>
      <w:tblPr>
        <w:tblStyle w:val="TableGrid"/>
        <w:tblW w:w="10098" w:type="dxa"/>
        <w:tblLook w:val="04A0" w:firstRow="1" w:lastRow="0" w:firstColumn="1" w:lastColumn="0" w:noHBand="0" w:noVBand="1"/>
      </w:tblPr>
      <w:tblGrid>
        <w:gridCol w:w="2988"/>
        <w:gridCol w:w="3510"/>
        <w:gridCol w:w="1980"/>
        <w:gridCol w:w="1620"/>
      </w:tblGrid>
      <w:tr w:rsidR="004805ED" w:rsidRPr="00BD2E19" w:rsidTr="003527A0">
        <w:trPr>
          <w:trHeight w:val="710"/>
        </w:trPr>
        <w:tc>
          <w:tcPr>
            <w:tcW w:w="2988"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Objectives (if included in current Long-Range Plan)</w:t>
            </w:r>
          </w:p>
        </w:tc>
        <w:tc>
          <w:tcPr>
            <w:tcW w:w="351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Actions</w:t>
            </w:r>
          </w:p>
        </w:tc>
        <w:tc>
          <w:tcPr>
            <w:tcW w:w="198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Timeframe for Activity</w:t>
            </w:r>
          </w:p>
        </w:tc>
        <w:tc>
          <w:tcPr>
            <w:tcW w:w="162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By Whom (optional)</w:t>
            </w:r>
          </w:p>
        </w:tc>
      </w:tr>
      <w:tr w:rsidR="004805ED" w:rsidRPr="00BD2E19" w:rsidTr="003527A0">
        <w:trPr>
          <w:trHeight w:val="1178"/>
        </w:trPr>
        <w:tc>
          <w:tcPr>
            <w:tcW w:w="2988" w:type="dxa"/>
          </w:tcPr>
          <w:p w:rsidR="004805ED" w:rsidRPr="00CD684C"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Address the digital divide, </w:t>
            </w:r>
            <w:r w:rsidRPr="00431FD2">
              <w:rPr>
                <w:rFonts w:ascii="Times New Roman" w:hAnsi="Times New Roman" w:cs="Times New Roman"/>
                <w:sz w:val="24"/>
                <w:szCs w:val="24"/>
              </w:rPr>
              <w:t>foster digital literacy</w:t>
            </w:r>
            <w:r>
              <w:rPr>
                <w:rFonts w:ascii="Times New Roman" w:hAnsi="Times New Roman" w:cs="Times New Roman"/>
                <w:sz w:val="24"/>
                <w:szCs w:val="24"/>
              </w:rPr>
              <w:t>, and meet needs for technology programming and services</w:t>
            </w:r>
            <w:r w:rsidRPr="00431FD2">
              <w:rPr>
                <w:rFonts w:ascii="Times New Roman" w:hAnsi="Times New Roman" w:cs="Times New Roman"/>
                <w:sz w:val="24"/>
                <w:szCs w:val="24"/>
              </w:rPr>
              <w:t xml:space="preserve"> within our community</w:t>
            </w:r>
            <w:r>
              <w:rPr>
                <w:rFonts w:ascii="Times New Roman" w:hAnsi="Times New Roman" w:cs="Times New Roman"/>
                <w:sz w:val="24"/>
                <w:szCs w:val="24"/>
              </w:rPr>
              <w:t>.</w:t>
            </w:r>
          </w:p>
        </w:tc>
        <w:tc>
          <w:tcPr>
            <w:tcW w:w="3510" w:type="dxa"/>
          </w:tcPr>
          <w:p w:rsidR="004805ED" w:rsidRDefault="004805ED" w:rsidP="003527A0">
            <w:pPr>
              <w:rPr>
                <w:rFonts w:ascii="Times New Roman" w:hAnsi="Times New Roman" w:cs="Times New Roman"/>
                <w:sz w:val="24"/>
                <w:szCs w:val="24"/>
              </w:rPr>
            </w:pPr>
            <w:proofErr w:type="spellStart"/>
            <w:r w:rsidRPr="00431FD2">
              <w:rPr>
                <w:rFonts w:ascii="Times New Roman" w:hAnsi="Times New Roman" w:cs="Times New Roman"/>
                <w:sz w:val="24"/>
                <w:szCs w:val="24"/>
              </w:rPr>
              <w:t>i</w:t>
            </w:r>
            <w:proofErr w:type="spellEnd"/>
            <w:r w:rsidRPr="00431FD2">
              <w:rPr>
                <w:rFonts w:ascii="Times New Roman" w:hAnsi="Times New Roman" w:cs="Times New Roman"/>
                <w:sz w:val="24"/>
                <w:szCs w:val="24"/>
              </w:rPr>
              <w:t>.</w:t>
            </w:r>
            <w:r>
              <w:rPr>
                <w:rFonts w:ascii="Times New Roman" w:hAnsi="Times New Roman" w:cs="Times New Roman"/>
                <w:sz w:val="24"/>
                <w:szCs w:val="24"/>
              </w:rPr>
              <w:t xml:space="preserve"> </w:t>
            </w:r>
            <w:r w:rsidRPr="00431FD2">
              <w:rPr>
                <w:rFonts w:ascii="Times New Roman" w:hAnsi="Times New Roman" w:cs="Times New Roman"/>
                <w:sz w:val="24"/>
                <w:szCs w:val="24"/>
              </w:rPr>
              <w:t xml:space="preserve">Survey </w:t>
            </w:r>
            <w:r>
              <w:rPr>
                <w:rFonts w:ascii="Times New Roman" w:hAnsi="Times New Roman" w:cs="Times New Roman"/>
                <w:sz w:val="24"/>
                <w:szCs w:val="24"/>
              </w:rPr>
              <w:t xml:space="preserve">the </w:t>
            </w:r>
            <w:r w:rsidRPr="00431FD2">
              <w:rPr>
                <w:rFonts w:ascii="Times New Roman" w:hAnsi="Times New Roman" w:cs="Times New Roman"/>
                <w:sz w:val="24"/>
                <w:szCs w:val="24"/>
              </w:rPr>
              <w:t xml:space="preserve">community </w:t>
            </w:r>
            <w:r>
              <w:rPr>
                <w:rFonts w:ascii="Times New Roman" w:hAnsi="Times New Roman" w:cs="Times New Roman"/>
                <w:sz w:val="24"/>
                <w:szCs w:val="24"/>
              </w:rPr>
              <w:t>directly to identi</w:t>
            </w:r>
            <w:r w:rsidR="00FB6D7A">
              <w:rPr>
                <w:rFonts w:ascii="Times New Roman" w:hAnsi="Times New Roman" w:cs="Times New Roman"/>
                <w:sz w:val="24"/>
                <w:szCs w:val="24"/>
              </w:rPr>
              <w:t>fy</w:t>
            </w:r>
            <w:r w:rsidRPr="00431FD2">
              <w:rPr>
                <w:rFonts w:ascii="Times New Roman" w:hAnsi="Times New Roman" w:cs="Times New Roman"/>
                <w:sz w:val="24"/>
                <w:szCs w:val="24"/>
              </w:rPr>
              <w:t xml:space="preserve"> desired programming and knowledge. </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ii. Collect </w:t>
            </w:r>
            <w:r w:rsidRPr="00431FD2">
              <w:rPr>
                <w:rFonts w:ascii="Times New Roman" w:hAnsi="Times New Roman" w:cs="Times New Roman"/>
                <w:sz w:val="24"/>
                <w:szCs w:val="24"/>
              </w:rPr>
              <w:t>statistics on technological needs presented by the community</w:t>
            </w:r>
            <w:r>
              <w:rPr>
                <w:rFonts w:ascii="Times New Roman" w:hAnsi="Times New Roman" w:cs="Times New Roman"/>
                <w:sz w:val="24"/>
                <w:szCs w:val="24"/>
              </w:rPr>
              <w:t>.</w:t>
            </w:r>
            <w:r w:rsidRPr="00431FD2">
              <w:rPr>
                <w:rFonts w:ascii="Times New Roman" w:hAnsi="Times New Roman" w:cs="Times New Roman"/>
                <w:sz w:val="24"/>
                <w:szCs w:val="24"/>
              </w:rPr>
              <w:t xml:space="preserve"> </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iii. Research library trends.</w:t>
            </w:r>
          </w:p>
          <w:p w:rsidR="004805ED" w:rsidRPr="00431FD2" w:rsidRDefault="004805ED" w:rsidP="003527A0">
            <w:pPr>
              <w:rPr>
                <w:rFonts w:ascii="Times New Roman" w:hAnsi="Times New Roman" w:cs="Times New Roman"/>
                <w:sz w:val="24"/>
                <w:szCs w:val="24"/>
              </w:rPr>
            </w:pPr>
            <w:r>
              <w:rPr>
                <w:rFonts w:ascii="Times New Roman" w:hAnsi="Times New Roman" w:cs="Times New Roman"/>
                <w:sz w:val="24"/>
                <w:szCs w:val="24"/>
              </w:rPr>
              <w:t>iv. R</w:t>
            </w:r>
            <w:r w:rsidRPr="00431FD2">
              <w:rPr>
                <w:rFonts w:ascii="Times New Roman" w:hAnsi="Times New Roman" w:cs="Times New Roman"/>
                <w:sz w:val="24"/>
                <w:szCs w:val="24"/>
              </w:rPr>
              <w:t>each out to libraries with succe</w:t>
            </w:r>
            <w:r>
              <w:rPr>
                <w:rFonts w:ascii="Times New Roman" w:hAnsi="Times New Roman" w:cs="Times New Roman"/>
                <w:sz w:val="24"/>
                <w:szCs w:val="24"/>
              </w:rPr>
              <w:t>ssful technological programming.</w:t>
            </w:r>
          </w:p>
        </w:tc>
        <w:tc>
          <w:tcPr>
            <w:tcW w:w="198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Annually</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Technology Librarian</w:t>
            </w:r>
          </w:p>
        </w:tc>
      </w:tr>
      <w:tr w:rsidR="004805ED" w:rsidRPr="00BD2E19" w:rsidTr="003527A0">
        <w:trPr>
          <w:trHeight w:val="2069"/>
        </w:trPr>
        <w:tc>
          <w:tcPr>
            <w:tcW w:w="2988"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Increase collaborative programming.</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Deepen relationships with natural partners, e.g. Cape Ann Museum, Gloucester Writers Center, Art Haven, Wellspring House, Gloucester Meeting House Foundation, Gloucester Stage, and Cape Ann’s public libraries to identify programming topics of shared interest.</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Assistant Director</w:t>
            </w:r>
          </w:p>
        </w:tc>
      </w:tr>
      <w:tr w:rsidR="004805ED" w:rsidTr="003527A0">
        <w:trPr>
          <w:trHeight w:val="674"/>
        </w:trPr>
        <w:tc>
          <w:tcPr>
            <w:tcW w:w="2988"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Reach out and engage teens.</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Develop targeted programs and services: gaming, prevocational internships, mentoring and </w:t>
            </w:r>
            <w:r w:rsidRPr="002F13B0">
              <w:rPr>
                <w:rFonts w:ascii="Times New Roman" w:hAnsi="Times New Roman" w:cs="Times New Roman"/>
                <w:sz w:val="24"/>
                <w:szCs w:val="24"/>
              </w:rPr>
              <w:t>entrepreneurial</w:t>
            </w:r>
            <w:r>
              <w:rPr>
                <w:rFonts w:ascii="Times New Roman" w:hAnsi="Times New Roman" w:cs="Times New Roman"/>
                <w:sz w:val="24"/>
                <w:szCs w:val="24"/>
              </w:rPr>
              <w:t xml:space="preserve"> development.</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Community Librarian</w:t>
            </w:r>
          </w:p>
        </w:tc>
      </w:tr>
      <w:tr w:rsidR="004805ED" w:rsidRPr="00BD2E19" w:rsidTr="003527A0">
        <w:trPr>
          <w:trHeight w:val="701"/>
        </w:trPr>
        <w:tc>
          <w:tcPr>
            <w:tcW w:w="2988" w:type="dxa"/>
          </w:tcPr>
          <w:p w:rsidR="004805ED" w:rsidRPr="00BD2E19"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Reach out and engage</w:t>
            </w:r>
            <w:r>
              <w:rPr>
                <w:rFonts w:ascii="Times New Roman" w:hAnsi="Times New Roman" w:cs="Times New Roman"/>
                <w:sz w:val="24"/>
                <w:szCs w:val="24"/>
              </w:rPr>
              <w:t xml:space="preserve"> new adults and</w:t>
            </w:r>
            <w:r w:rsidRPr="0046678D">
              <w:rPr>
                <w:rFonts w:ascii="Times New Roman" w:hAnsi="Times New Roman" w:cs="Times New Roman"/>
                <w:sz w:val="24"/>
                <w:szCs w:val="24"/>
              </w:rPr>
              <w:t xml:space="preserve"> young professionals</w:t>
            </w:r>
            <w:r>
              <w:rPr>
                <w:rFonts w:ascii="Times New Roman" w:hAnsi="Times New Roman" w:cs="Times New Roman"/>
                <w:sz w:val="24"/>
                <w:szCs w:val="24"/>
              </w:rPr>
              <w:t>.</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Develop targeted programs and services: gaming, making, financial literacy, mentorship, career development, job information, and small business startup.</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Community Librarian</w:t>
            </w:r>
          </w:p>
        </w:tc>
      </w:tr>
      <w:tr w:rsidR="004805ED" w:rsidRPr="00BD2E19" w:rsidTr="003527A0">
        <w:trPr>
          <w:trHeight w:val="665"/>
        </w:trPr>
        <w:tc>
          <w:tcPr>
            <w:tcW w:w="2988"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Engage new and current users.</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Offer and promote experimental programs and services.</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All</w:t>
            </w:r>
          </w:p>
        </w:tc>
      </w:tr>
      <w:tr w:rsidR="004805ED" w:rsidRPr="00BD2E19" w:rsidTr="003527A0">
        <w:trPr>
          <w:trHeight w:val="971"/>
        </w:trPr>
        <w:tc>
          <w:tcPr>
            <w:tcW w:w="2988"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lastRenderedPageBreak/>
              <w:t>Expand capacity to offer experimental programs and services.</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Connect with community experts and integrate into the volunteer program.</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Assistant Director, All</w:t>
            </w:r>
          </w:p>
        </w:tc>
      </w:tr>
    </w:tbl>
    <w:p w:rsidR="004805ED" w:rsidRDefault="004805ED" w:rsidP="004805ED">
      <w:pPr>
        <w:rPr>
          <w:rFonts w:ascii="Times New Roman" w:hAnsi="Times New Roman" w:cs="Times New Roman"/>
          <w:sz w:val="24"/>
          <w:szCs w:val="24"/>
        </w:rPr>
      </w:pPr>
    </w:p>
    <w:p w:rsidR="004805ED" w:rsidRPr="00BD2E19" w:rsidRDefault="004805ED" w:rsidP="004805ED">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9360"/>
      </w:tblGrid>
      <w:tr w:rsidR="004805ED" w:rsidRPr="00BD2E19" w:rsidTr="00352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4805ED" w:rsidRPr="00BD2E19" w:rsidRDefault="004805ED" w:rsidP="003527A0">
            <w:pPr>
              <w:rPr>
                <w:rFonts w:ascii="Times New Roman" w:hAnsi="Times New Roman" w:cs="Times New Roman"/>
                <w:sz w:val="24"/>
                <w:szCs w:val="24"/>
              </w:rPr>
            </w:pPr>
            <w:r w:rsidRPr="00BD2E19">
              <w:rPr>
                <w:rFonts w:ascii="Times New Roman" w:hAnsi="Times New Roman" w:cs="Times New Roman"/>
                <w:sz w:val="24"/>
                <w:szCs w:val="24"/>
              </w:rPr>
              <w:t>Goal (from library’s current Long-Range Plan)</w:t>
            </w:r>
          </w:p>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2. </w:t>
            </w:r>
            <w:r w:rsidRPr="0046678D">
              <w:rPr>
                <w:rFonts w:ascii="Times New Roman" w:hAnsi="Times New Roman" w:cs="Times New Roman"/>
                <w:sz w:val="24"/>
                <w:szCs w:val="24"/>
              </w:rPr>
              <w:t>Provide access to content</w:t>
            </w:r>
            <w:r>
              <w:rPr>
                <w:rFonts w:ascii="Times New Roman" w:hAnsi="Times New Roman" w:cs="Times New Roman"/>
                <w:sz w:val="24"/>
                <w:szCs w:val="24"/>
              </w:rPr>
              <w:t>.</w:t>
            </w:r>
          </w:p>
        </w:tc>
      </w:tr>
    </w:tbl>
    <w:p w:rsidR="004805ED" w:rsidRPr="00BD2E19" w:rsidRDefault="004805ED" w:rsidP="004805ED">
      <w:pPr>
        <w:rPr>
          <w:rFonts w:ascii="Times New Roman" w:hAnsi="Times New Roman" w:cs="Times New Roman"/>
          <w:sz w:val="24"/>
          <w:szCs w:val="24"/>
        </w:rPr>
      </w:pPr>
    </w:p>
    <w:tbl>
      <w:tblPr>
        <w:tblStyle w:val="TableGrid"/>
        <w:tblW w:w="10098" w:type="dxa"/>
        <w:tblLook w:val="04A0" w:firstRow="1" w:lastRow="0" w:firstColumn="1" w:lastColumn="0" w:noHBand="0" w:noVBand="1"/>
      </w:tblPr>
      <w:tblGrid>
        <w:gridCol w:w="2988"/>
        <w:gridCol w:w="3510"/>
        <w:gridCol w:w="1980"/>
        <w:gridCol w:w="1620"/>
      </w:tblGrid>
      <w:tr w:rsidR="004805ED" w:rsidRPr="00BD2E19" w:rsidTr="003527A0">
        <w:trPr>
          <w:trHeight w:val="710"/>
        </w:trPr>
        <w:tc>
          <w:tcPr>
            <w:tcW w:w="2988"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Objectives (if included in current Long-Range Plan)</w:t>
            </w:r>
          </w:p>
        </w:tc>
        <w:tc>
          <w:tcPr>
            <w:tcW w:w="351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Actions</w:t>
            </w:r>
          </w:p>
        </w:tc>
        <w:tc>
          <w:tcPr>
            <w:tcW w:w="198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Timeframe for Activity</w:t>
            </w:r>
          </w:p>
        </w:tc>
        <w:tc>
          <w:tcPr>
            <w:tcW w:w="162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By Whom (optional)</w:t>
            </w:r>
          </w:p>
        </w:tc>
      </w:tr>
      <w:tr w:rsidR="004805ED" w:rsidRPr="00BD2E19" w:rsidTr="003527A0">
        <w:trPr>
          <w:trHeight w:val="899"/>
        </w:trPr>
        <w:tc>
          <w:tcPr>
            <w:tcW w:w="2988" w:type="dxa"/>
          </w:tcPr>
          <w:p w:rsidR="004805ED" w:rsidRPr="00451803" w:rsidRDefault="004805ED" w:rsidP="003527A0">
            <w:pPr>
              <w:rPr>
                <w:rFonts w:ascii="Times New Roman" w:hAnsi="Times New Roman" w:cs="Times New Roman"/>
                <w:sz w:val="24"/>
                <w:szCs w:val="24"/>
              </w:rPr>
            </w:pPr>
            <w:r>
              <w:rPr>
                <w:rFonts w:ascii="Times New Roman" w:hAnsi="Times New Roman" w:cs="Times New Roman"/>
                <w:sz w:val="24"/>
                <w:szCs w:val="24"/>
              </w:rPr>
              <w:t>Support participatory, experiential learning, making, and playing.</w:t>
            </w:r>
          </w:p>
        </w:tc>
        <w:tc>
          <w:tcPr>
            <w:tcW w:w="351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Develop a Library of Things (Tools, Toys, and Technology) with the DPW through the Recycling Dividends Program.</w:t>
            </w:r>
          </w:p>
        </w:tc>
        <w:tc>
          <w:tcPr>
            <w:tcW w:w="198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Technology Librarian</w:t>
            </w:r>
          </w:p>
        </w:tc>
      </w:tr>
      <w:tr w:rsidR="004805ED" w:rsidRPr="00BD2E19" w:rsidTr="003527A0">
        <w:trPr>
          <w:trHeight w:val="1178"/>
        </w:trPr>
        <w:tc>
          <w:tcPr>
            <w:tcW w:w="2988" w:type="dxa"/>
          </w:tcPr>
          <w:p w:rsidR="004805ED" w:rsidRPr="00B4767A" w:rsidRDefault="004805ED" w:rsidP="003527A0">
            <w:pPr>
              <w:rPr>
                <w:rFonts w:ascii="Times New Roman" w:hAnsi="Times New Roman" w:cs="Times New Roman"/>
                <w:sz w:val="24"/>
                <w:szCs w:val="24"/>
              </w:rPr>
            </w:pPr>
            <w:r>
              <w:rPr>
                <w:rFonts w:ascii="Times New Roman" w:hAnsi="Times New Roman" w:cs="Times New Roman"/>
                <w:sz w:val="24"/>
                <w:szCs w:val="24"/>
              </w:rPr>
              <w:t>Increase use of</w:t>
            </w:r>
            <w:r w:rsidRPr="00B4767A">
              <w:rPr>
                <w:rFonts w:ascii="Times New Roman" w:hAnsi="Times New Roman" w:cs="Times New Roman"/>
                <w:sz w:val="24"/>
                <w:szCs w:val="24"/>
              </w:rPr>
              <w:t xml:space="preserve"> </w:t>
            </w:r>
            <w:r>
              <w:rPr>
                <w:rFonts w:ascii="Times New Roman" w:hAnsi="Times New Roman" w:cs="Times New Roman"/>
                <w:sz w:val="24"/>
                <w:szCs w:val="24"/>
              </w:rPr>
              <w:t xml:space="preserve">Foundation Center electronic resources. </w:t>
            </w:r>
          </w:p>
        </w:tc>
        <w:tc>
          <w:tcPr>
            <w:tcW w:w="3510" w:type="dxa"/>
          </w:tcPr>
          <w:p w:rsidR="004805ED" w:rsidRPr="00431FD2" w:rsidRDefault="004805ED" w:rsidP="003527A0">
            <w:pPr>
              <w:rPr>
                <w:rFonts w:ascii="Times New Roman" w:hAnsi="Times New Roman" w:cs="Times New Roman"/>
                <w:sz w:val="24"/>
                <w:szCs w:val="24"/>
              </w:rPr>
            </w:pPr>
            <w:proofErr w:type="spellStart"/>
            <w:r w:rsidRPr="00431FD2">
              <w:rPr>
                <w:rFonts w:ascii="Times New Roman" w:hAnsi="Times New Roman" w:cs="Times New Roman"/>
                <w:sz w:val="24"/>
                <w:szCs w:val="24"/>
              </w:rPr>
              <w:t>i</w:t>
            </w:r>
            <w:proofErr w:type="spellEnd"/>
            <w:r w:rsidRPr="00431FD2">
              <w:rPr>
                <w:rFonts w:ascii="Times New Roman" w:hAnsi="Times New Roman" w:cs="Times New Roman"/>
                <w:sz w:val="24"/>
                <w:szCs w:val="24"/>
              </w:rPr>
              <w:t>.</w:t>
            </w:r>
            <w:r>
              <w:rPr>
                <w:rFonts w:ascii="Times New Roman" w:hAnsi="Times New Roman" w:cs="Times New Roman"/>
                <w:sz w:val="24"/>
                <w:szCs w:val="24"/>
              </w:rPr>
              <w:t xml:space="preserve"> </w:t>
            </w:r>
            <w:r w:rsidRPr="00431FD2">
              <w:rPr>
                <w:rFonts w:ascii="Times New Roman" w:hAnsi="Times New Roman" w:cs="Times New Roman"/>
                <w:sz w:val="24"/>
                <w:szCs w:val="24"/>
              </w:rPr>
              <w:t>Promote to nonprofit organizations on Cape Ann through the Chamber of Commerce</w:t>
            </w:r>
            <w:r>
              <w:rPr>
                <w:rFonts w:ascii="Times New Roman" w:hAnsi="Times New Roman" w:cs="Times New Roman"/>
                <w:sz w:val="24"/>
                <w:szCs w:val="24"/>
              </w:rPr>
              <w:t>.</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ii. Encourage Information Services staff to complete online training modules.</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iii. Offer training to public.</w:t>
            </w:r>
          </w:p>
        </w:tc>
        <w:tc>
          <w:tcPr>
            <w:tcW w:w="198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Annually</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Technology Librarian, Community Librarian</w:t>
            </w:r>
          </w:p>
        </w:tc>
      </w:tr>
      <w:tr w:rsidR="004805ED" w:rsidRPr="00BD2E19" w:rsidTr="003527A0">
        <w:trPr>
          <w:trHeight w:val="899"/>
        </w:trPr>
        <w:tc>
          <w:tcPr>
            <w:tcW w:w="2988" w:type="dxa"/>
          </w:tcPr>
          <w:p w:rsidR="004805ED" w:rsidRPr="00451803"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Increase use of Ancestry, Heritage Quest, </w:t>
            </w:r>
            <w:proofErr w:type="spellStart"/>
            <w:r>
              <w:rPr>
                <w:rFonts w:ascii="Times New Roman" w:hAnsi="Times New Roman" w:cs="Times New Roman"/>
                <w:sz w:val="24"/>
                <w:szCs w:val="24"/>
              </w:rPr>
              <w:t>Newsbank</w:t>
            </w:r>
            <w:proofErr w:type="spellEnd"/>
            <w:r>
              <w:rPr>
                <w:rFonts w:ascii="Times New Roman" w:hAnsi="Times New Roman" w:cs="Times New Roman"/>
                <w:sz w:val="24"/>
                <w:szCs w:val="24"/>
              </w:rPr>
              <w:t xml:space="preserve"> </w:t>
            </w:r>
            <w:r>
              <w:rPr>
                <w:rFonts w:ascii="Times New Roman" w:hAnsi="Times New Roman" w:cs="Times New Roman"/>
                <w:i/>
                <w:sz w:val="24"/>
                <w:szCs w:val="24"/>
              </w:rPr>
              <w:t>Gloucester Daily Times,</w:t>
            </w:r>
            <w:r>
              <w:rPr>
                <w:rFonts w:ascii="Times New Roman" w:hAnsi="Times New Roman" w:cs="Times New Roman"/>
                <w:sz w:val="24"/>
                <w:szCs w:val="24"/>
              </w:rPr>
              <w:t xml:space="preserve"> and digitalized archival collections.</w:t>
            </w:r>
          </w:p>
        </w:tc>
        <w:tc>
          <w:tcPr>
            <w:tcW w:w="3510" w:type="dxa"/>
          </w:tcPr>
          <w:p w:rsidR="004805ED" w:rsidRDefault="004805ED" w:rsidP="003527A0">
            <w:pPr>
              <w:rPr>
                <w:rFonts w:ascii="Times New Roman" w:hAnsi="Times New Roman" w:cs="Times New Roman"/>
                <w:sz w:val="24"/>
                <w:szCs w:val="24"/>
              </w:rPr>
            </w:pPr>
            <w:proofErr w:type="spellStart"/>
            <w:r w:rsidRPr="00CD684C">
              <w:rPr>
                <w:rFonts w:ascii="Times New Roman" w:hAnsi="Times New Roman" w:cs="Times New Roman"/>
                <w:sz w:val="24"/>
                <w:szCs w:val="24"/>
              </w:rPr>
              <w:t>i</w:t>
            </w:r>
            <w:proofErr w:type="spellEnd"/>
            <w:r w:rsidRPr="00CD684C">
              <w:rPr>
                <w:rFonts w:ascii="Times New Roman" w:hAnsi="Times New Roman" w:cs="Times New Roman"/>
                <w:sz w:val="24"/>
                <w:szCs w:val="24"/>
              </w:rPr>
              <w:t>.</w:t>
            </w:r>
            <w:r>
              <w:rPr>
                <w:rFonts w:ascii="Times New Roman" w:hAnsi="Times New Roman" w:cs="Times New Roman"/>
                <w:sz w:val="24"/>
                <w:szCs w:val="24"/>
              </w:rPr>
              <w:t xml:space="preserve"> </w:t>
            </w:r>
            <w:r w:rsidRPr="00CD684C">
              <w:rPr>
                <w:rFonts w:ascii="Times New Roman" w:hAnsi="Times New Roman" w:cs="Times New Roman"/>
                <w:sz w:val="24"/>
                <w:szCs w:val="24"/>
              </w:rPr>
              <w:t>Promote to City Archives and Cape Ann Museum Library and Archives volunteers</w:t>
            </w:r>
            <w:r>
              <w:rPr>
                <w:rFonts w:ascii="Times New Roman" w:hAnsi="Times New Roman" w:cs="Times New Roman"/>
                <w:sz w:val="24"/>
                <w:szCs w:val="24"/>
              </w:rPr>
              <w:t>.</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ii. Encourage Information Services staff to familiarize themselves with online resources.</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iii. Offer training to public.</w:t>
            </w:r>
          </w:p>
        </w:tc>
        <w:tc>
          <w:tcPr>
            <w:tcW w:w="198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Annually</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Local History Library</w:t>
            </w:r>
          </w:p>
        </w:tc>
      </w:tr>
      <w:tr w:rsidR="004805ED" w:rsidRPr="00BD2E19" w:rsidTr="003527A0">
        <w:trPr>
          <w:trHeight w:val="899"/>
        </w:trPr>
        <w:tc>
          <w:tcPr>
            <w:tcW w:w="2988" w:type="dxa"/>
          </w:tcPr>
          <w:p w:rsidR="004805ED" w:rsidRPr="00451803"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Increase use of electronic collections through </w:t>
            </w:r>
            <w:proofErr w:type="spellStart"/>
            <w:r>
              <w:rPr>
                <w:rFonts w:ascii="Times New Roman" w:hAnsi="Times New Roman" w:cs="Times New Roman"/>
                <w:sz w:val="24"/>
                <w:szCs w:val="24"/>
              </w:rPr>
              <w:t>OverDrive</w:t>
            </w:r>
            <w:proofErr w:type="spellEnd"/>
            <w:r>
              <w:rPr>
                <w:rFonts w:ascii="Times New Roman" w:hAnsi="Times New Roman" w:cs="Times New Roman"/>
                <w:sz w:val="24"/>
                <w:szCs w:val="24"/>
              </w:rPr>
              <w:t xml:space="preserve"> and Hoopla.</w:t>
            </w:r>
          </w:p>
        </w:tc>
        <w:tc>
          <w:tcPr>
            <w:tcW w:w="3510" w:type="dxa"/>
          </w:tcPr>
          <w:p w:rsidR="004805ED" w:rsidRDefault="004805ED" w:rsidP="003527A0">
            <w:pPr>
              <w:rPr>
                <w:rFonts w:ascii="Times New Roman" w:hAnsi="Times New Roman" w:cs="Times New Roman"/>
                <w:sz w:val="24"/>
                <w:szCs w:val="24"/>
              </w:rPr>
            </w:pPr>
            <w:proofErr w:type="spellStart"/>
            <w:r w:rsidRPr="00CD684C">
              <w:rPr>
                <w:rFonts w:ascii="Times New Roman" w:hAnsi="Times New Roman" w:cs="Times New Roman"/>
                <w:sz w:val="24"/>
                <w:szCs w:val="24"/>
              </w:rPr>
              <w:t>i</w:t>
            </w:r>
            <w:proofErr w:type="spellEnd"/>
            <w:r w:rsidRPr="00CD684C">
              <w:rPr>
                <w:rFonts w:ascii="Times New Roman" w:hAnsi="Times New Roman" w:cs="Times New Roman"/>
                <w:sz w:val="24"/>
                <w:szCs w:val="24"/>
              </w:rPr>
              <w:t>.</w:t>
            </w:r>
            <w:r>
              <w:rPr>
                <w:rFonts w:ascii="Times New Roman" w:hAnsi="Times New Roman" w:cs="Times New Roman"/>
                <w:sz w:val="24"/>
                <w:szCs w:val="24"/>
              </w:rPr>
              <w:t xml:space="preserve"> Promote widely to staff and public.</w:t>
            </w:r>
          </w:p>
          <w:p w:rsidR="004805ED" w:rsidRPr="00CD684C"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ii. Train all staff to download and use. </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iii. Provide support at each service point.</w:t>
            </w:r>
          </w:p>
        </w:tc>
        <w:tc>
          <w:tcPr>
            <w:tcW w:w="198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Annually</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Assistant Library Director, Technology Librarian</w:t>
            </w:r>
          </w:p>
        </w:tc>
      </w:tr>
      <w:tr w:rsidR="004805ED" w:rsidRPr="00BD2E19" w:rsidTr="003527A0">
        <w:trPr>
          <w:trHeight w:val="899"/>
        </w:trPr>
        <w:tc>
          <w:tcPr>
            <w:tcW w:w="2988" w:type="dxa"/>
          </w:tcPr>
          <w:p w:rsidR="004805ED" w:rsidRPr="0046678D"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Procure and share physical versions of content</w:t>
            </w:r>
            <w:r>
              <w:rPr>
                <w:rFonts w:ascii="Times New Roman" w:hAnsi="Times New Roman" w:cs="Times New Roman"/>
                <w:sz w:val="24"/>
                <w:szCs w:val="24"/>
              </w:rPr>
              <w:t>.</w:t>
            </w:r>
          </w:p>
        </w:tc>
        <w:tc>
          <w:tcPr>
            <w:tcW w:w="351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Select materials in multiple formats based on topic, genre, need, and demand.</w:t>
            </w:r>
          </w:p>
          <w:p w:rsidR="004805ED" w:rsidRPr="00BD2E19" w:rsidRDefault="004805ED" w:rsidP="003527A0">
            <w:pPr>
              <w:rPr>
                <w:rFonts w:ascii="Times New Roman" w:hAnsi="Times New Roman" w:cs="Times New Roman"/>
                <w:sz w:val="24"/>
                <w:szCs w:val="24"/>
              </w:rPr>
            </w:pP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Monthly</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Collections Librarian, Community Librarian, Collection Management Team</w:t>
            </w:r>
          </w:p>
        </w:tc>
      </w:tr>
      <w:tr w:rsidR="004805ED" w:rsidRPr="00BD2E19" w:rsidTr="003527A0">
        <w:trPr>
          <w:trHeight w:val="971"/>
        </w:trPr>
        <w:tc>
          <w:tcPr>
            <w:tcW w:w="2988"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lastRenderedPageBreak/>
              <w:t>Procure and share electronic versions of content.</w:t>
            </w:r>
          </w:p>
        </w:tc>
        <w:tc>
          <w:tcPr>
            <w:tcW w:w="351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Evaluate electronic collections and modify and augment as indicated by subject and usage.</w:t>
            </w:r>
          </w:p>
          <w:p w:rsidR="004805ED" w:rsidRDefault="004805ED" w:rsidP="003527A0">
            <w:pPr>
              <w:rPr>
                <w:rFonts w:ascii="Times New Roman" w:hAnsi="Times New Roman" w:cs="Times New Roman"/>
                <w:sz w:val="24"/>
                <w:szCs w:val="24"/>
              </w:rPr>
            </w:pP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Monthly</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Technology Librarian, Collection Management Team</w:t>
            </w:r>
          </w:p>
        </w:tc>
      </w:tr>
      <w:tr w:rsidR="004805ED" w:rsidRPr="00BD2E19" w:rsidTr="003527A0">
        <w:trPr>
          <w:trHeight w:val="719"/>
        </w:trPr>
        <w:tc>
          <w:tcPr>
            <w:tcW w:w="2988" w:type="dxa"/>
          </w:tcPr>
          <w:p w:rsidR="004805ED" w:rsidRPr="0046678D" w:rsidRDefault="004805ED" w:rsidP="003527A0">
            <w:pPr>
              <w:rPr>
                <w:rFonts w:ascii="Times New Roman" w:hAnsi="Times New Roman" w:cs="Times New Roman"/>
                <w:sz w:val="24"/>
                <w:szCs w:val="24"/>
              </w:rPr>
            </w:pPr>
            <w:r>
              <w:rPr>
                <w:rFonts w:ascii="Times New Roman" w:hAnsi="Times New Roman" w:cs="Times New Roman"/>
                <w:sz w:val="24"/>
                <w:szCs w:val="24"/>
              </w:rPr>
              <w:t>Promote digital versions of content through social media and the website.</w:t>
            </w:r>
          </w:p>
        </w:tc>
        <w:tc>
          <w:tcPr>
            <w:tcW w:w="351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Train interested staff in WordPress through NOBLE.</w:t>
            </w:r>
          </w:p>
          <w:p w:rsidR="004805ED" w:rsidRPr="00BD2E19" w:rsidRDefault="004805ED" w:rsidP="003527A0">
            <w:pPr>
              <w:rPr>
                <w:rFonts w:ascii="Times New Roman" w:hAnsi="Times New Roman" w:cs="Times New Roman"/>
                <w:sz w:val="24"/>
                <w:szCs w:val="24"/>
              </w:rPr>
            </w:pP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Annually</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Assistant Library Director, Social media team</w:t>
            </w:r>
          </w:p>
        </w:tc>
      </w:tr>
      <w:tr w:rsidR="004805ED" w:rsidRPr="00BD2E19" w:rsidTr="003527A0">
        <w:trPr>
          <w:trHeight w:val="710"/>
        </w:trPr>
        <w:tc>
          <w:tcPr>
            <w:tcW w:w="2988"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Repurpose library programs for </w:t>
            </w:r>
            <w:r w:rsidRPr="00431FD2">
              <w:rPr>
                <w:rFonts w:ascii="Times New Roman" w:hAnsi="Times New Roman" w:cs="Times New Roman"/>
                <w:sz w:val="24"/>
                <w:szCs w:val="24"/>
              </w:rPr>
              <w:t>asynchronous</w:t>
            </w:r>
            <w:r>
              <w:rPr>
                <w:rFonts w:ascii="Times New Roman" w:hAnsi="Times New Roman" w:cs="Times New Roman"/>
                <w:sz w:val="24"/>
                <w:szCs w:val="24"/>
              </w:rPr>
              <w:t>, remote access.</w:t>
            </w:r>
          </w:p>
        </w:tc>
        <w:tc>
          <w:tcPr>
            <w:tcW w:w="351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Train staff to create Podcasts and record programming.</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Annually</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Technology Librarian</w:t>
            </w:r>
          </w:p>
        </w:tc>
      </w:tr>
      <w:tr w:rsidR="004805ED" w:rsidRPr="00BD2E19" w:rsidTr="003527A0">
        <w:trPr>
          <w:trHeight w:val="1151"/>
        </w:trPr>
        <w:tc>
          <w:tcPr>
            <w:tcW w:w="2988" w:type="dxa"/>
          </w:tcPr>
          <w:p w:rsidR="004805ED" w:rsidRDefault="004805ED" w:rsidP="003527A0">
            <w:pPr>
              <w:rPr>
                <w:rFonts w:ascii="Times New Roman" w:hAnsi="Times New Roman" w:cs="Times New Roman"/>
                <w:sz w:val="24"/>
                <w:szCs w:val="24"/>
              </w:rPr>
            </w:pPr>
            <w:proofErr w:type="gramStart"/>
            <w:r>
              <w:rPr>
                <w:rFonts w:ascii="Times New Roman" w:hAnsi="Times New Roman" w:cs="Times New Roman"/>
                <w:sz w:val="24"/>
                <w:szCs w:val="24"/>
              </w:rPr>
              <w:t xml:space="preserve">Provide </w:t>
            </w:r>
            <w:r w:rsidRPr="0046678D">
              <w:rPr>
                <w:rFonts w:ascii="Times New Roman" w:hAnsi="Times New Roman" w:cs="Times New Roman"/>
                <w:sz w:val="24"/>
                <w:szCs w:val="24"/>
              </w:rPr>
              <w:t xml:space="preserve"> high</w:t>
            </w:r>
            <w:proofErr w:type="gramEnd"/>
            <w:r w:rsidRPr="0046678D">
              <w:rPr>
                <w:rFonts w:ascii="Times New Roman" w:hAnsi="Times New Roman" w:cs="Times New Roman"/>
                <w:sz w:val="24"/>
                <w:szCs w:val="24"/>
              </w:rPr>
              <w:t>-</w:t>
            </w:r>
            <w:r>
              <w:rPr>
                <w:rFonts w:ascii="Times New Roman" w:hAnsi="Times New Roman" w:cs="Times New Roman"/>
                <w:sz w:val="24"/>
                <w:szCs w:val="24"/>
              </w:rPr>
              <w:t xml:space="preserve">speed broadband and audio visual equipment to deliver and </w:t>
            </w:r>
            <w:r w:rsidRPr="0046678D">
              <w:rPr>
                <w:rFonts w:ascii="Times New Roman" w:hAnsi="Times New Roman" w:cs="Times New Roman"/>
                <w:sz w:val="24"/>
                <w:szCs w:val="24"/>
              </w:rPr>
              <w:t>create content</w:t>
            </w:r>
            <w:r>
              <w:rPr>
                <w:rFonts w:ascii="Times New Roman" w:hAnsi="Times New Roman" w:cs="Times New Roman"/>
                <w:sz w:val="24"/>
                <w:szCs w:val="24"/>
              </w:rPr>
              <w:t>.</w:t>
            </w:r>
          </w:p>
          <w:p w:rsidR="004805ED" w:rsidRPr="00BD2E19" w:rsidRDefault="004805ED" w:rsidP="003527A0">
            <w:pPr>
              <w:rPr>
                <w:rFonts w:ascii="Times New Roman" w:hAnsi="Times New Roman" w:cs="Times New Roman"/>
                <w:sz w:val="24"/>
                <w:szCs w:val="24"/>
              </w:rPr>
            </w:pPr>
          </w:p>
        </w:tc>
        <w:tc>
          <w:tcPr>
            <w:tcW w:w="3510" w:type="dxa"/>
          </w:tcPr>
          <w:p w:rsidR="004805ED" w:rsidRPr="00431FD2" w:rsidRDefault="004805ED" w:rsidP="003527A0">
            <w:pPr>
              <w:rPr>
                <w:rFonts w:ascii="Times New Roman" w:hAnsi="Times New Roman" w:cs="Times New Roman"/>
                <w:sz w:val="24"/>
                <w:szCs w:val="24"/>
              </w:rPr>
            </w:pPr>
            <w:proofErr w:type="spellStart"/>
            <w:r w:rsidRPr="00431FD2">
              <w:rPr>
                <w:rFonts w:ascii="Times New Roman" w:hAnsi="Times New Roman" w:cs="Times New Roman"/>
                <w:sz w:val="24"/>
                <w:szCs w:val="24"/>
              </w:rPr>
              <w:t>i</w:t>
            </w:r>
            <w:proofErr w:type="spellEnd"/>
            <w:r w:rsidRPr="00431FD2">
              <w:rPr>
                <w:rFonts w:ascii="Times New Roman" w:hAnsi="Times New Roman" w:cs="Times New Roman"/>
                <w:sz w:val="24"/>
                <w:szCs w:val="24"/>
              </w:rPr>
              <w:t>.</w:t>
            </w:r>
            <w:r>
              <w:rPr>
                <w:rFonts w:ascii="Times New Roman" w:hAnsi="Times New Roman" w:cs="Times New Roman"/>
                <w:sz w:val="24"/>
                <w:szCs w:val="24"/>
              </w:rPr>
              <w:t xml:space="preserve"> </w:t>
            </w:r>
            <w:r w:rsidRPr="00431FD2">
              <w:rPr>
                <w:rFonts w:ascii="Times New Roman" w:hAnsi="Times New Roman" w:cs="Times New Roman"/>
                <w:sz w:val="24"/>
                <w:szCs w:val="24"/>
              </w:rPr>
              <w:t>Work with City IT and 1623 Studios to identify appropriate equipment for purchase or lease</w:t>
            </w:r>
            <w:r>
              <w:rPr>
                <w:rFonts w:ascii="Times New Roman" w:hAnsi="Times New Roman" w:cs="Times New Roman"/>
                <w:sz w:val="24"/>
                <w:szCs w:val="24"/>
              </w:rPr>
              <w:t>.</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ii. Arrange with 1623 Studios for staff training.</w:t>
            </w:r>
          </w:p>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iii. Offer training opportunities to the public.</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Technology Librarian</w:t>
            </w:r>
          </w:p>
        </w:tc>
      </w:tr>
      <w:tr w:rsidR="004805ED" w:rsidRPr="00BD2E19" w:rsidTr="003527A0">
        <w:trPr>
          <w:trHeight w:val="1169"/>
        </w:trPr>
        <w:tc>
          <w:tcPr>
            <w:tcW w:w="2988" w:type="dxa"/>
          </w:tcPr>
          <w:p w:rsidR="004805ED" w:rsidRPr="0046678D" w:rsidRDefault="004805ED" w:rsidP="003527A0">
            <w:pPr>
              <w:rPr>
                <w:rFonts w:ascii="Times New Roman" w:hAnsi="Times New Roman" w:cs="Times New Roman"/>
                <w:sz w:val="24"/>
                <w:szCs w:val="24"/>
              </w:rPr>
            </w:pPr>
            <w:r>
              <w:rPr>
                <w:rFonts w:ascii="Times New Roman" w:hAnsi="Times New Roman" w:cs="Times New Roman"/>
                <w:sz w:val="24"/>
                <w:szCs w:val="24"/>
              </w:rPr>
              <w:t>Provide access to local history physical and digitized collections.</w:t>
            </w:r>
          </w:p>
        </w:tc>
        <w:tc>
          <w:tcPr>
            <w:tcW w:w="351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Refer to specific goals and actions outlined in the Library’s Preservation Long Range Plan FY2019-FY2023.</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Local History Librarian</w:t>
            </w:r>
          </w:p>
        </w:tc>
      </w:tr>
      <w:tr w:rsidR="004805ED" w:rsidRPr="00BD2E19" w:rsidTr="003527A0">
        <w:trPr>
          <w:trHeight w:val="980"/>
        </w:trPr>
        <w:tc>
          <w:tcPr>
            <w:tcW w:w="2988" w:type="dxa"/>
          </w:tcPr>
          <w:p w:rsidR="004805ED" w:rsidRPr="00BD2E19"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Include and curate a community collection of mentors, experts, volunteers</w:t>
            </w:r>
            <w:r>
              <w:rPr>
                <w:rFonts w:ascii="Times New Roman" w:hAnsi="Times New Roman" w:cs="Times New Roman"/>
                <w:sz w:val="24"/>
                <w:szCs w:val="24"/>
              </w:rPr>
              <w:t>.</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Develop a human library program.</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Director, Community Librarian </w:t>
            </w:r>
          </w:p>
        </w:tc>
      </w:tr>
    </w:tbl>
    <w:p w:rsidR="004805ED" w:rsidRPr="00BD2E19" w:rsidRDefault="004805ED" w:rsidP="004805ED">
      <w:pPr>
        <w:rPr>
          <w:rFonts w:ascii="Times New Roman" w:hAnsi="Times New Roman" w:cs="Times New Roman"/>
          <w:sz w:val="24"/>
          <w:szCs w:val="24"/>
        </w:rPr>
      </w:pPr>
      <w:r>
        <w:rPr>
          <w:rFonts w:ascii="Times New Roman" w:hAnsi="Times New Roman" w:cs="Times New Roman"/>
          <w:sz w:val="24"/>
          <w:szCs w:val="24"/>
        </w:rPr>
        <w:br w:type="page"/>
      </w:r>
    </w:p>
    <w:tbl>
      <w:tblPr>
        <w:tblStyle w:val="LightShading"/>
        <w:tblW w:w="0" w:type="auto"/>
        <w:tblLook w:val="04A0" w:firstRow="1" w:lastRow="0" w:firstColumn="1" w:lastColumn="0" w:noHBand="0" w:noVBand="1"/>
      </w:tblPr>
      <w:tblGrid>
        <w:gridCol w:w="9360"/>
      </w:tblGrid>
      <w:tr w:rsidR="004805ED" w:rsidRPr="00BD2E19" w:rsidTr="00352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4805ED" w:rsidRPr="00BD2E19" w:rsidRDefault="004805ED" w:rsidP="003527A0">
            <w:pPr>
              <w:rPr>
                <w:rFonts w:ascii="Times New Roman" w:hAnsi="Times New Roman" w:cs="Times New Roman"/>
                <w:sz w:val="24"/>
                <w:szCs w:val="24"/>
              </w:rPr>
            </w:pPr>
            <w:r w:rsidRPr="00BD2E19">
              <w:rPr>
                <w:rFonts w:ascii="Times New Roman" w:hAnsi="Times New Roman" w:cs="Times New Roman"/>
                <w:sz w:val="24"/>
                <w:szCs w:val="24"/>
              </w:rPr>
              <w:lastRenderedPageBreak/>
              <w:t>Goal (from library’s current Long-Range Plan)</w:t>
            </w:r>
          </w:p>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3. </w:t>
            </w:r>
            <w:r w:rsidRPr="0046678D">
              <w:rPr>
                <w:rFonts w:ascii="Times New Roman" w:hAnsi="Times New Roman" w:cs="Times New Roman"/>
                <w:sz w:val="24"/>
                <w:szCs w:val="24"/>
              </w:rPr>
              <w:t>Ensure the long-term sustainability of the public library</w:t>
            </w:r>
            <w:r>
              <w:rPr>
                <w:rFonts w:ascii="Times New Roman" w:hAnsi="Times New Roman" w:cs="Times New Roman"/>
                <w:sz w:val="24"/>
                <w:szCs w:val="24"/>
              </w:rPr>
              <w:t>.</w:t>
            </w:r>
          </w:p>
        </w:tc>
      </w:tr>
    </w:tbl>
    <w:p w:rsidR="004805ED" w:rsidRPr="00BD2E19" w:rsidRDefault="004805ED" w:rsidP="004805ED">
      <w:pPr>
        <w:rPr>
          <w:rFonts w:ascii="Times New Roman" w:hAnsi="Times New Roman" w:cs="Times New Roman"/>
          <w:sz w:val="24"/>
          <w:szCs w:val="24"/>
        </w:rPr>
      </w:pPr>
    </w:p>
    <w:tbl>
      <w:tblPr>
        <w:tblStyle w:val="TableGrid"/>
        <w:tblW w:w="10098" w:type="dxa"/>
        <w:tblLook w:val="04A0" w:firstRow="1" w:lastRow="0" w:firstColumn="1" w:lastColumn="0" w:noHBand="0" w:noVBand="1"/>
      </w:tblPr>
      <w:tblGrid>
        <w:gridCol w:w="2988"/>
        <w:gridCol w:w="3510"/>
        <w:gridCol w:w="1980"/>
        <w:gridCol w:w="1620"/>
      </w:tblGrid>
      <w:tr w:rsidR="004805ED" w:rsidRPr="00BD2E19" w:rsidTr="003527A0">
        <w:trPr>
          <w:trHeight w:val="710"/>
        </w:trPr>
        <w:tc>
          <w:tcPr>
            <w:tcW w:w="2988"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Objectives (if included in current Long-Range Plan)</w:t>
            </w:r>
          </w:p>
        </w:tc>
        <w:tc>
          <w:tcPr>
            <w:tcW w:w="351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Actions</w:t>
            </w:r>
          </w:p>
        </w:tc>
        <w:tc>
          <w:tcPr>
            <w:tcW w:w="198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Timeframe for Activity</w:t>
            </w:r>
          </w:p>
        </w:tc>
        <w:tc>
          <w:tcPr>
            <w:tcW w:w="162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By Whom (optional)</w:t>
            </w:r>
          </w:p>
        </w:tc>
      </w:tr>
      <w:tr w:rsidR="004805ED" w:rsidRPr="00BD2E19" w:rsidTr="003527A0">
        <w:trPr>
          <w:trHeight w:val="1169"/>
        </w:trPr>
        <w:tc>
          <w:tcPr>
            <w:tcW w:w="2988" w:type="dxa"/>
          </w:tcPr>
          <w:p w:rsidR="004805ED" w:rsidRPr="0046678D"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Transform the service model to develop the library assets: people, place, platform</w:t>
            </w:r>
            <w:r>
              <w:rPr>
                <w:rFonts w:ascii="Times New Roman" w:hAnsi="Times New Roman" w:cs="Times New Roman"/>
                <w:sz w:val="24"/>
                <w:szCs w:val="24"/>
              </w:rPr>
              <w:t>.</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Evaluate current programs, services, facility, grounds, and staff to identify opportunities for transformation.</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Annually</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Director </w:t>
            </w:r>
          </w:p>
        </w:tc>
      </w:tr>
      <w:tr w:rsidR="004805ED" w:rsidRPr="00BD2E19" w:rsidTr="003527A0">
        <w:trPr>
          <w:trHeight w:val="1486"/>
        </w:trPr>
        <w:tc>
          <w:tcPr>
            <w:tcW w:w="2988" w:type="dxa"/>
          </w:tcPr>
          <w:p w:rsidR="004805ED" w:rsidRPr="00BD2E19"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Secure sustainable funding base for the future</w:t>
            </w:r>
            <w:r>
              <w:rPr>
                <w:rFonts w:ascii="Times New Roman" w:hAnsi="Times New Roman" w:cs="Times New Roman"/>
                <w:sz w:val="24"/>
                <w:szCs w:val="24"/>
              </w:rPr>
              <w:t>.</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Work with the Capital Projects Committee, Friends of the Library, Board of Trustees, Sawyer Library Foundation, the City, and other funding sources.</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Director</w:t>
            </w:r>
          </w:p>
        </w:tc>
      </w:tr>
      <w:tr w:rsidR="004805ED" w:rsidRPr="00BD2E19" w:rsidTr="003527A0">
        <w:trPr>
          <w:trHeight w:val="1196"/>
        </w:trPr>
        <w:tc>
          <w:tcPr>
            <w:tcW w:w="2988"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Improve and m</w:t>
            </w:r>
            <w:r w:rsidRPr="0046678D">
              <w:rPr>
                <w:rFonts w:ascii="Times New Roman" w:hAnsi="Times New Roman" w:cs="Times New Roman"/>
                <w:sz w:val="24"/>
                <w:szCs w:val="24"/>
              </w:rPr>
              <w:t>odernize physical facility</w:t>
            </w:r>
            <w:r>
              <w:rPr>
                <w:rFonts w:ascii="Times New Roman" w:hAnsi="Times New Roman" w:cs="Times New Roman"/>
                <w:sz w:val="24"/>
                <w:szCs w:val="24"/>
              </w:rPr>
              <w:t>.</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Work with Building and Grounds and Capital Projects Committees on immediate and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capital projects.</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Director </w:t>
            </w:r>
          </w:p>
        </w:tc>
      </w:tr>
      <w:tr w:rsidR="004805ED" w:rsidRPr="00BD2E19" w:rsidTr="003527A0">
        <w:trPr>
          <w:trHeight w:val="989"/>
        </w:trPr>
        <w:tc>
          <w:tcPr>
            <w:tcW w:w="2988"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Demonstrate effectiveness and impact.</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Identify baselines, benchmarks, and goals for each target population and m</w:t>
            </w:r>
            <w:r w:rsidRPr="0046678D">
              <w:rPr>
                <w:rFonts w:ascii="Times New Roman" w:hAnsi="Times New Roman" w:cs="Times New Roman"/>
                <w:sz w:val="24"/>
                <w:szCs w:val="24"/>
              </w:rPr>
              <w:t>easure outcomes</w:t>
            </w:r>
            <w:r>
              <w:rPr>
                <w:rFonts w:ascii="Times New Roman" w:hAnsi="Times New Roman" w:cs="Times New Roman"/>
                <w:sz w:val="24"/>
                <w:szCs w:val="24"/>
              </w:rPr>
              <w:t xml:space="preserve">. </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Assistant Director &amp; Librarians</w:t>
            </w:r>
          </w:p>
        </w:tc>
      </w:tr>
      <w:tr w:rsidR="004805ED" w:rsidRPr="00BD2E19" w:rsidTr="003527A0">
        <w:trPr>
          <w:trHeight w:val="989"/>
        </w:trPr>
        <w:tc>
          <w:tcPr>
            <w:tcW w:w="2988"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w:t>
            </w:r>
            <w:r w:rsidRPr="0046678D">
              <w:rPr>
                <w:rFonts w:ascii="Times New Roman" w:hAnsi="Times New Roman" w:cs="Times New Roman"/>
                <w:sz w:val="24"/>
                <w:szCs w:val="24"/>
              </w:rPr>
              <w:t>mplify the level of service and reinforce the library’s central role</w:t>
            </w:r>
            <w:r>
              <w:rPr>
                <w:rFonts w:ascii="Times New Roman" w:hAnsi="Times New Roman" w:cs="Times New Roman"/>
                <w:sz w:val="24"/>
                <w:szCs w:val="24"/>
              </w:rPr>
              <w:t>.</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Augment and promote the programs and services of community partners.</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Assistant Director </w:t>
            </w:r>
          </w:p>
        </w:tc>
      </w:tr>
      <w:tr w:rsidR="004805ED" w:rsidRPr="00BD2E19" w:rsidTr="003527A0">
        <w:trPr>
          <w:trHeight w:val="800"/>
        </w:trPr>
        <w:tc>
          <w:tcPr>
            <w:tcW w:w="2988" w:type="dxa"/>
          </w:tcPr>
          <w:p w:rsidR="004805ED"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Improve communication</w:t>
            </w:r>
            <w:r>
              <w:rPr>
                <w:rFonts w:ascii="Times New Roman" w:hAnsi="Times New Roman" w:cs="Times New Roman"/>
                <w:sz w:val="24"/>
                <w:szCs w:val="24"/>
              </w:rPr>
              <w:t>.</w:t>
            </w:r>
          </w:p>
        </w:tc>
        <w:tc>
          <w:tcPr>
            <w:tcW w:w="3510" w:type="dxa"/>
          </w:tcPr>
          <w:p w:rsidR="004805ED" w:rsidRPr="00106842" w:rsidRDefault="004805ED" w:rsidP="003527A0">
            <w:pPr>
              <w:rPr>
                <w:rFonts w:ascii="Times New Roman" w:hAnsi="Times New Roman" w:cs="Times New Roman"/>
                <w:sz w:val="24"/>
                <w:szCs w:val="24"/>
              </w:rPr>
            </w:pPr>
            <w:proofErr w:type="spellStart"/>
            <w:r w:rsidRPr="00106842">
              <w:rPr>
                <w:rFonts w:ascii="Times New Roman" w:hAnsi="Times New Roman" w:cs="Times New Roman"/>
                <w:sz w:val="24"/>
                <w:szCs w:val="24"/>
              </w:rPr>
              <w:t>i</w:t>
            </w:r>
            <w:proofErr w:type="spellEnd"/>
            <w:r w:rsidRPr="00106842">
              <w:rPr>
                <w:rFonts w:ascii="Times New Roman" w:hAnsi="Times New Roman" w:cs="Times New Roman"/>
                <w:sz w:val="24"/>
                <w:szCs w:val="24"/>
              </w:rPr>
              <w:t>.</w:t>
            </w:r>
            <w:r>
              <w:rPr>
                <w:rFonts w:ascii="Times New Roman" w:hAnsi="Times New Roman" w:cs="Times New Roman"/>
                <w:sz w:val="24"/>
                <w:szCs w:val="24"/>
              </w:rPr>
              <w:t xml:space="preserve"> </w:t>
            </w:r>
            <w:r w:rsidRPr="00106842">
              <w:rPr>
                <w:rFonts w:ascii="Times New Roman" w:hAnsi="Times New Roman" w:cs="Times New Roman"/>
                <w:sz w:val="24"/>
                <w:szCs w:val="24"/>
              </w:rPr>
              <w:t>Oversee website development and maintenance</w:t>
            </w:r>
            <w:r>
              <w:rPr>
                <w:rFonts w:ascii="Times New Roman" w:hAnsi="Times New Roman" w:cs="Times New Roman"/>
                <w:sz w:val="24"/>
                <w:szCs w:val="24"/>
              </w:rPr>
              <w:t>.</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ii. Identify and train staff </w:t>
            </w:r>
            <w:proofErr w:type="gramStart"/>
            <w:r>
              <w:rPr>
                <w:rFonts w:ascii="Times New Roman" w:hAnsi="Times New Roman" w:cs="Times New Roman"/>
                <w:sz w:val="24"/>
                <w:szCs w:val="24"/>
              </w:rPr>
              <w:t>in  marketing</w:t>
            </w:r>
            <w:proofErr w:type="gramEnd"/>
            <w:r>
              <w:rPr>
                <w:rFonts w:ascii="Times New Roman" w:hAnsi="Times New Roman" w:cs="Times New Roman"/>
                <w:sz w:val="24"/>
                <w:szCs w:val="24"/>
              </w:rPr>
              <w:t xml:space="preserve"> tools and techniques.</w:t>
            </w:r>
          </w:p>
        </w:tc>
        <w:tc>
          <w:tcPr>
            <w:tcW w:w="198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Director, Assistant Director</w:t>
            </w:r>
          </w:p>
        </w:tc>
      </w:tr>
      <w:tr w:rsidR="004805ED" w:rsidRPr="00BD2E19" w:rsidTr="003527A0">
        <w:trPr>
          <w:trHeight w:val="1484"/>
        </w:trPr>
        <w:tc>
          <w:tcPr>
            <w:tcW w:w="2988" w:type="dxa"/>
          </w:tcPr>
          <w:p w:rsidR="004805ED" w:rsidRPr="00BD2E19"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Communicate value proposition of the public library</w:t>
            </w:r>
            <w:r>
              <w:rPr>
                <w:rFonts w:ascii="Times New Roman" w:hAnsi="Times New Roman" w:cs="Times New Roman"/>
                <w:sz w:val="24"/>
                <w:szCs w:val="24"/>
              </w:rPr>
              <w:t>.</w:t>
            </w:r>
          </w:p>
        </w:tc>
        <w:tc>
          <w:tcPr>
            <w:tcW w:w="3510" w:type="dxa"/>
          </w:tcPr>
          <w:p w:rsidR="004805ED" w:rsidRDefault="004805ED" w:rsidP="003527A0">
            <w:pPr>
              <w:rPr>
                <w:rFonts w:ascii="Times New Roman" w:hAnsi="Times New Roman" w:cs="Times New Roman"/>
                <w:sz w:val="24"/>
                <w:szCs w:val="24"/>
              </w:rPr>
            </w:pPr>
            <w:proofErr w:type="spellStart"/>
            <w:r w:rsidRPr="003E4784">
              <w:rPr>
                <w:rFonts w:ascii="Times New Roman" w:hAnsi="Times New Roman" w:cs="Times New Roman"/>
                <w:sz w:val="24"/>
                <w:szCs w:val="24"/>
              </w:rPr>
              <w:t>i</w:t>
            </w:r>
            <w:proofErr w:type="spellEnd"/>
            <w:r w:rsidRPr="003E4784">
              <w:rPr>
                <w:rFonts w:ascii="Times New Roman" w:hAnsi="Times New Roman" w:cs="Times New Roman"/>
                <w:sz w:val="24"/>
                <w:szCs w:val="24"/>
              </w:rPr>
              <w:t>.</w:t>
            </w:r>
            <w:r>
              <w:rPr>
                <w:rFonts w:ascii="Times New Roman" w:hAnsi="Times New Roman" w:cs="Times New Roman"/>
                <w:sz w:val="24"/>
                <w:szCs w:val="24"/>
              </w:rPr>
              <w:t xml:space="preserve"> </w:t>
            </w:r>
            <w:r w:rsidRPr="003E4784">
              <w:rPr>
                <w:rFonts w:ascii="Times New Roman" w:hAnsi="Times New Roman" w:cs="Times New Roman"/>
                <w:sz w:val="24"/>
                <w:szCs w:val="24"/>
              </w:rPr>
              <w:t>Develop the case for the</w:t>
            </w:r>
            <w:r>
              <w:rPr>
                <w:rFonts w:ascii="Times New Roman" w:hAnsi="Times New Roman" w:cs="Times New Roman"/>
                <w:sz w:val="24"/>
                <w:szCs w:val="24"/>
              </w:rPr>
              <w:t xml:space="preserve"> library.</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ii. A</w:t>
            </w:r>
            <w:r w:rsidRPr="003E4784">
              <w:rPr>
                <w:rFonts w:ascii="Times New Roman" w:hAnsi="Times New Roman" w:cs="Times New Roman"/>
                <w:sz w:val="24"/>
                <w:szCs w:val="24"/>
              </w:rPr>
              <w:t>dvocate for the library during</w:t>
            </w:r>
            <w:r>
              <w:rPr>
                <w:rFonts w:ascii="Times New Roman" w:hAnsi="Times New Roman" w:cs="Times New Roman"/>
                <w:sz w:val="24"/>
                <w:szCs w:val="24"/>
              </w:rPr>
              <w:t xml:space="preserve"> the city budget process.</w:t>
            </w:r>
          </w:p>
          <w:p w:rsidR="004805ED" w:rsidRPr="003E4784" w:rsidRDefault="004805ED" w:rsidP="003527A0">
            <w:pPr>
              <w:rPr>
                <w:rFonts w:ascii="Times New Roman" w:hAnsi="Times New Roman" w:cs="Times New Roman"/>
                <w:sz w:val="24"/>
                <w:szCs w:val="24"/>
              </w:rPr>
            </w:pPr>
            <w:r>
              <w:rPr>
                <w:rFonts w:ascii="Times New Roman" w:hAnsi="Times New Roman" w:cs="Times New Roman"/>
                <w:sz w:val="24"/>
                <w:szCs w:val="24"/>
              </w:rPr>
              <w:t>iii. I</w:t>
            </w:r>
            <w:r w:rsidRPr="003E4784">
              <w:rPr>
                <w:rFonts w:ascii="Times New Roman" w:hAnsi="Times New Roman" w:cs="Times New Roman"/>
                <w:sz w:val="24"/>
                <w:szCs w:val="24"/>
              </w:rPr>
              <w:t>nstall the library calculator on the website.</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Annually</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Director</w:t>
            </w:r>
          </w:p>
        </w:tc>
      </w:tr>
      <w:tr w:rsidR="004805ED" w:rsidRPr="00BD2E19" w:rsidTr="003527A0">
        <w:trPr>
          <w:trHeight w:val="1486"/>
        </w:trPr>
        <w:tc>
          <w:tcPr>
            <w:tcW w:w="2988" w:type="dxa"/>
          </w:tcPr>
          <w:p w:rsidR="004805ED" w:rsidRPr="00BD2E19"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Capitalize on economies of scale in the networked world and maintain local control</w:t>
            </w:r>
            <w:r>
              <w:rPr>
                <w:rFonts w:ascii="Times New Roman" w:hAnsi="Times New Roman" w:cs="Times New Roman"/>
                <w:sz w:val="24"/>
                <w:szCs w:val="24"/>
              </w:rPr>
              <w:t>.</w:t>
            </w:r>
          </w:p>
        </w:tc>
        <w:tc>
          <w:tcPr>
            <w:tcW w:w="3510" w:type="dxa"/>
          </w:tcPr>
          <w:p w:rsidR="004805ED" w:rsidRPr="00BD2E19"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Become a Magnet library to complement and supplement the offerings</w:t>
            </w:r>
            <w:r>
              <w:rPr>
                <w:rFonts w:ascii="Times New Roman" w:hAnsi="Times New Roman" w:cs="Times New Roman"/>
                <w:sz w:val="24"/>
                <w:szCs w:val="24"/>
              </w:rPr>
              <w:t xml:space="preserve"> and reinforce the strengths of the region’s public libraries in terms of</w:t>
            </w:r>
            <w:r w:rsidRPr="0046678D">
              <w:rPr>
                <w:rFonts w:ascii="Times New Roman" w:hAnsi="Times New Roman" w:cs="Times New Roman"/>
                <w:sz w:val="24"/>
                <w:szCs w:val="24"/>
              </w:rPr>
              <w:t xml:space="preserve"> programming, broadband, core collections, hours, staff, and services</w:t>
            </w:r>
            <w:r>
              <w:rPr>
                <w:rFonts w:ascii="Times New Roman" w:hAnsi="Times New Roman" w:cs="Times New Roman"/>
                <w:sz w:val="24"/>
                <w:szCs w:val="24"/>
              </w:rPr>
              <w:t>.</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Director</w:t>
            </w:r>
          </w:p>
        </w:tc>
      </w:tr>
    </w:tbl>
    <w:p w:rsidR="004805ED" w:rsidRDefault="004805ED" w:rsidP="004805ED">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9360"/>
      </w:tblGrid>
      <w:tr w:rsidR="004805ED" w:rsidRPr="00BD2E19" w:rsidTr="00480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4805ED" w:rsidRPr="00BD2E19" w:rsidRDefault="004805ED" w:rsidP="003527A0">
            <w:pPr>
              <w:rPr>
                <w:rFonts w:ascii="Times New Roman" w:hAnsi="Times New Roman" w:cs="Times New Roman"/>
                <w:sz w:val="24"/>
                <w:szCs w:val="24"/>
              </w:rPr>
            </w:pPr>
            <w:bookmarkStart w:id="0" w:name="_GoBack" w:colFirst="0" w:colLast="0"/>
            <w:r>
              <w:rPr>
                <w:rFonts w:ascii="Times New Roman" w:hAnsi="Times New Roman" w:cs="Times New Roman"/>
                <w:sz w:val="24"/>
                <w:szCs w:val="24"/>
              </w:rPr>
              <w:lastRenderedPageBreak/>
              <w:br w:type="page"/>
            </w:r>
            <w:r w:rsidRPr="00BD2E19">
              <w:rPr>
                <w:rFonts w:ascii="Times New Roman" w:hAnsi="Times New Roman" w:cs="Times New Roman"/>
                <w:sz w:val="24"/>
                <w:szCs w:val="24"/>
              </w:rPr>
              <w:t>Goal (from library’s current Long-Range Plan)</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4. </w:t>
            </w:r>
            <w:r w:rsidRPr="0046678D">
              <w:rPr>
                <w:rFonts w:ascii="Times New Roman" w:hAnsi="Times New Roman" w:cs="Times New Roman"/>
                <w:sz w:val="24"/>
                <w:szCs w:val="24"/>
              </w:rPr>
              <w:t>Cultivate leadership</w:t>
            </w:r>
            <w:r>
              <w:rPr>
                <w:rFonts w:ascii="Times New Roman" w:hAnsi="Times New Roman" w:cs="Times New Roman"/>
                <w:sz w:val="24"/>
                <w:szCs w:val="24"/>
              </w:rPr>
              <w:t>.</w:t>
            </w:r>
          </w:p>
          <w:p w:rsidR="004805ED" w:rsidRPr="00BD2E19" w:rsidRDefault="004805ED" w:rsidP="003527A0">
            <w:pPr>
              <w:rPr>
                <w:rFonts w:ascii="Times New Roman" w:hAnsi="Times New Roman" w:cs="Times New Roman"/>
                <w:sz w:val="24"/>
                <w:szCs w:val="24"/>
              </w:rPr>
            </w:pPr>
          </w:p>
        </w:tc>
      </w:tr>
      <w:bookmarkEnd w:id="0"/>
    </w:tbl>
    <w:p w:rsidR="004805ED" w:rsidRPr="00BD2E19" w:rsidRDefault="004805ED" w:rsidP="004805ED">
      <w:pPr>
        <w:rPr>
          <w:rFonts w:ascii="Times New Roman" w:hAnsi="Times New Roman" w:cs="Times New Roman"/>
          <w:sz w:val="24"/>
          <w:szCs w:val="24"/>
        </w:rPr>
      </w:pPr>
    </w:p>
    <w:tbl>
      <w:tblPr>
        <w:tblStyle w:val="TableGrid"/>
        <w:tblW w:w="10098" w:type="dxa"/>
        <w:tblLook w:val="04A0" w:firstRow="1" w:lastRow="0" w:firstColumn="1" w:lastColumn="0" w:noHBand="0" w:noVBand="1"/>
      </w:tblPr>
      <w:tblGrid>
        <w:gridCol w:w="2988"/>
        <w:gridCol w:w="3510"/>
        <w:gridCol w:w="1980"/>
        <w:gridCol w:w="1620"/>
      </w:tblGrid>
      <w:tr w:rsidR="004805ED" w:rsidRPr="00BD2E19" w:rsidTr="003527A0">
        <w:trPr>
          <w:trHeight w:val="710"/>
        </w:trPr>
        <w:tc>
          <w:tcPr>
            <w:tcW w:w="2988"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Objectives (if included in current Long-Range Plan)</w:t>
            </w:r>
          </w:p>
        </w:tc>
        <w:tc>
          <w:tcPr>
            <w:tcW w:w="351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Actions</w:t>
            </w:r>
          </w:p>
        </w:tc>
        <w:tc>
          <w:tcPr>
            <w:tcW w:w="198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Timeframe for Activity</w:t>
            </w:r>
          </w:p>
        </w:tc>
        <w:tc>
          <w:tcPr>
            <w:tcW w:w="1620" w:type="dxa"/>
            <w:shd w:val="clear" w:color="auto" w:fill="D9D9D9" w:themeFill="background1" w:themeFillShade="D9"/>
            <w:vAlign w:val="center"/>
          </w:tcPr>
          <w:p w:rsidR="004805ED" w:rsidRPr="00E420BF" w:rsidRDefault="004805ED" w:rsidP="003527A0">
            <w:pPr>
              <w:jc w:val="center"/>
              <w:rPr>
                <w:rFonts w:ascii="Times New Roman" w:hAnsi="Times New Roman" w:cs="Times New Roman"/>
                <w:b/>
                <w:sz w:val="24"/>
                <w:szCs w:val="24"/>
              </w:rPr>
            </w:pPr>
            <w:r w:rsidRPr="00E420BF">
              <w:rPr>
                <w:rFonts w:ascii="Times New Roman" w:hAnsi="Times New Roman" w:cs="Times New Roman"/>
                <w:b/>
                <w:sz w:val="24"/>
                <w:szCs w:val="24"/>
              </w:rPr>
              <w:t>By Whom (optional)</w:t>
            </w:r>
          </w:p>
        </w:tc>
      </w:tr>
      <w:tr w:rsidR="004805ED" w:rsidRPr="00BD2E19" w:rsidTr="003527A0">
        <w:trPr>
          <w:trHeight w:val="1486"/>
        </w:trPr>
        <w:tc>
          <w:tcPr>
            <w:tcW w:w="2988"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Provide opportunities to engage, bring together disparate voices and opinions, and facilitate civil conversation on issues that matter to the community.</w:t>
            </w:r>
          </w:p>
        </w:tc>
        <w:tc>
          <w:tcPr>
            <w:tcW w:w="351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Implement Library as Civic Hub project with numerous collaborating community organizations and local government.</w:t>
            </w:r>
          </w:p>
          <w:p w:rsidR="004805ED" w:rsidRPr="00BD2E19" w:rsidRDefault="004805ED" w:rsidP="003527A0">
            <w:pPr>
              <w:rPr>
                <w:rFonts w:ascii="Times New Roman" w:hAnsi="Times New Roman" w:cs="Times New Roman"/>
                <w:sz w:val="24"/>
                <w:szCs w:val="24"/>
              </w:rPr>
            </w:pP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 xml:space="preserve">Ongoing through September </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Assistant Director</w:t>
            </w:r>
          </w:p>
        </w:tc>
      </w:tr>
      <w:tr w:rsidR="004805ED" w:rsidRPr="00BD2E19" w:rsidTr="003527A0">
        <w:trPr>
          <w:trHeight w:val="1486"/>
        </w:trPr>
        <w:tc>
          <w:tcPr>
            <w:tcW w:w="2988"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Sustain the educational, economic, and civic health of the community.</w:t>
            </w:r>
          </w:p>
        </w:tc>
        <w:tc>
          <w:tcPr>
            <w:tcW w:w="351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Collaborate with Cape Ann Chamber of Commerce, Gloucester public schools, Gloucester Educational Foundation, and other local educational initiatives to augment and support their programs.</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Community Librarian &amp; Children’s Librarian</w:t>
            </w:r>
          </w:p>
        </w:tc>
      </w:tr>
      <w:tr w:rsidR="004805ED" w:rsidRPr="00BD2E19" w:rsidTr="003527A0">
        <w:trPr>
          <w:trHeight w:val="962"/>
        </w:trPr>
        <w:tc>
          <w:tcPr>
            <w:tcW w:w="2988" w:type="dxa"/>
          </w:tcPr>
          <w:p w:rsidR="004805ED" w:rsidRPr="00BD2E19"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 xml:space="preserve">Develop </w:t>
            </w:r>
            <w:r>
              <w:rPr>
                <w:rFonts w:ascii="Times New Roman" w:hAnsi="Times New Roman" w:cs="Times New Roman"/>
                <w:sz w:val="24"/>
                <w:szCs w:val="24"/>
              </w:rPr>
              <w:t xml:space="preserve">library </w:t>
            </w:r>
            <w:r w:rsidRPr="0046678D">
              <w:rPr>
                <w:rFonts w:ascii="Times New Roman" w:hAnsi="Times New Roman" w:cs="Times New Roman"/>
                <w:sz w:val="24"/>
                <w:szCs w:val="24"/>
              </w:rPr>
              <w:t>advocates</w:t>
            </w:r>
            <w:r>
              <w:rPr>
                <w:rFonts w:ascii="Times New Roman" w:hAnsi="Times New Roman" w:cs="Times New Roman"/>
                <w:sz w:val="24"/>
                <w:szCs w:val="24"/>
              </w:rPr>
              <w:t>.</w:t>
            </w:r>
          </w:p>
        </w:tc>
        <w:tc>
          <w:tcPr>
            <w:tcW w:w="3510" w:type="dxa"/>
          </w:tcPr>
          <w:p w:rsidR="004805ED" w:rsidRPr="007C226E" w:rsidRDefault="004805ED" w:rsidP="003527A0">
            <w:pPr>
              <w:rPr>
                <w:rFonts w:ascii="Times New Roman" w:hAnsi="Times New Roman" w:cs="Times New Roman"/>
                <w:sz w:val="24"/>
                <w:szCs w:val="24"/>
              </w:rPr>
            </w:pPr>
            <w:proofErr w:type="spellStart"/>
            <w:r w:rsidRPr="007C226E">
              <w:rPr>
                <w:rFonts w:ascii="Times New Roman" w:hAnsi="Times New Roman" w:cs="Times New Roman"/>
                <w:sz w:val="24"/>
                <w:szCs w:val="24"/>
              </w:rPr>
              <w:t>i</w:t>
            </w:r>
            <w:proofErr w:type="spellEnd"/>
            <w:r w:rsidRPr="007C226E">
              <w:rPr>
                <w:rFonts w:ascii="Times New Roman" w:hAnsi="Times New Roman" w:cs="Times New Roman"/>
                <w:sz w:val="24"/>
                <w:szCs w:val="24"/>
              </w:rPr>
              <w:t>.</w:t>
            </w:r>
            <w:r>
              <w:rPr>
                <w:rFonts w:ascii="Times New Roman" w:hAnsi="Times New Roman" w:cs="Times New Roman"/>
                <w:sz w:val="24"/>
                <w:szCs w:val="24"/>
              </w:rPr>
              <w:t xml:space="preserve"> </w:t>
            </w:r>
            <w:r w:rsidRPr="007C226E">
              <w:rPr>
                <w:rFonts w:ascii="Times New Roman" w:hAnsi="Times New Roman" w:cs="Times New Roman"/>
                <w:sz w:val="24"/>
                <w:szCs w:val="24"/>
              </w:rPr>
              <w:t>Relate volunteer program directly to library services and expand number of volunteers</w:t>
            </w:r>
            <w:r>
              <w:rPr>
                <w:rFonts w:ascii="Times New Roman" w:hAnsi="Times New Roman" w:cs="Times New Roman"/>
                <w:sz w:val="24"/>
                <w:szCs w:val="24"/>
              </w:rPr>
              <w:t>.</w:t>
            </w:r>
          </w:p>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ii. Support Friends of the Library.</w:t>
            </w:r>
          </w:p>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iii. Develop role of Corporators.</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Director, Assistant Director</w:t>
            </w:r>
          </w:p>
        </w:tc>
      </w:tr>
      <w:tr w:rsidR="004805ED" w:rsidRPr="00BD2E19" w:rsidTr="003527A0">
        <w:trPr>
          <w:trHeight w:val="710"/>
        </w:trPr>
        <w:tc>
          <w:tcPr>
            <w:tcW w:w="2988"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Work on the City’s 400</w:t>
            </w:r>
            <w:r w:rsidRPr="00074B11">
              <w:rPr>
                <w:rFonts w:ascii="Times New Roman" w:hAnsi="Times New Roman" w:cs="Times New Roman"/>
                <w:sz w:val="24"/>
                <w:szCs w:val="24"/>
                <w:vertAlign w:val="superscript"/>
              </w:rPr>
              <w:t>th</w:t>
            </w:r>
            <w:r>
              <w:rPr>
                <w:rFonts w:ascii="Times New Roman" w:hAnsi="Times New Roman" w:cs="Times New Roman"/>
                <w:sz w:val="24"/>
                <w:szCs w:val="24"/>
              </w:rPr>
              <w:t>.</w:t>
            </w:r>
          </w:p>
        </w:tc>
        <w:tc>
          <w:tcPr>
            <w:tcW w:w="351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Participate on the planning committee.</w:t>
            </w:r>
          </w:p>
          <w:p w:rsidR="004805ED" w:rsidRPr="00BD2E19" w:rsidRDefault="004805ED" w:rsidP="003527A0">
            <w:pPr>
              <w:rPr>
                <w:rFonts w:ascii="Times New Roman" w:hAnsi="Times New Roman" w:cs="Times New Roman"/>
                <w:sz w:val="24"/>
                <w:szCs w:val="24"/>
              </w:rPr>
            </w:pP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Assistant Director, Local History Librarian</w:t>
            </w:r>
          </w:p>
          <w:p w:rsidR="004805ED" w:rsidRPr="00BD2E19" w:rsidRDefault="004805ED" w:rsidP="003527A0">
            <w:pPr>
              <w:rPr>
                <w:rFonts w:ascii="Times New Roman" w:hAnsi="Times New Roman" w:cs="Times New Roman"/>
                <w:sz w:val="24"/>
                <w:szCs w:val="24"/>
              </w:rPr>
            </w:pPr>
          </w:p>
        </w:tc>
      </w:tr>
      <w:tr w:rsidR="004805ED" w:rsidRPr="00BD2E19" w:rsidTr="003527A0">
        <w:trPr>
          <w:trHeight w:val="1250"/>
        </w:trPr>
        <w:tc>
          <w:tcPr>
            <w:tcW w:w="2988" w:type="dxa"/>
          </w:tcPr>
          <w:p w:rsidR="004805ED"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Strengthen intersections between diverse individuals and organization</w:t>
            </w:r>
            <w:r>
              <w:rPr>
                <w:rFonts w:ascii="Times New Roman" w:hAnsi="Times New Roman" w:cs="Times New Roman"/>
                <w:sz w:val="24"/>
                <w:szCs w:val="24"/>
              </w:rPr>
              <w:t>s</w:t>
            </w:r>
            <w:r w:rsidRPr="0046678D">
              <w:rPr>
                <w:rFonts w:ascii="Times New Roman" w:hAnsi="Times New Roman" w:cs="Times New Roman"/>
                <w:sz w:val="24"/>
                <w:szCs w:val="24"/>
              </w:rPr>
              <w:t xml:space="preserve"> of the community</w:t>
            </w:r>
          </w:p>
          <w:p w:rsidR="004805ED" w:rsidRDefault="004805ED" w:rsidP="003527A0">
            <w:pPr>
              <w:rPr>
                <w:rFonts w:ascii="Times New Roman" w:hAnsi="Times New Roman" w:cs="Times New Roman"/>
                <w:sz w:val="24"/>
                <w:szCs w:val="24"/>
              </w:rPr>
            </w:pPr>
          </w:p>
        </w:tc>
        <w:tc>
          <w:tcPr>
            <w:tcW w:w="3510" w:type="dxa"/>
          </w:tcPr>
          <w:p w:rsidR="004805ED" w:rsidRPr="00B17485" w:rsidRDefault="004805ED" w:rsidP="003527A0">
            <w:pPr>
              <w:rPr>
                <w:rFonts w:ascii="Times New Roman" w:hAnsi="Times New Roman" w:cs="Times New Roman"/>
                <w:sz w:val="24"/>
                <w:szCs w:val="24"/>
              </w:rPr>
            </w:pPr>
            <w:proofErr w:type="spellStart"/>
            <w:r w:rsidRPr="00B17485">
              <w:rPr>
                <w:rFonts w:ascii="Times New Roman" w:hAnsi="Times New Roman" w:cs="Times New Roman"/>
                <w:sz w:val="24"/>
                <w:szCs w:val="24"/>
              </w:rPr>
              <w:t>i</w:t>
            </w:r>
            <w:proofErr w:type="spellEnd"/>
            <w:r w:rsidRPr="00B17485">
              <w:rPr>
                <w:rFonts w:ascii="Times New Roman" w:hAnsi="Times New Roman" w:cs="Times New Roman"/>
                <w:sz w:val="24"/>
                <w:szCs w:val="24"/>
              </w:rPr>
              <w:t>.</w:t>
            </w:r>
            <w:r>
              <w:rPr>
                <w:rFonts w:ascii="Times New Roman" w:hAnsi="Times New Roman" w:cs="Times New Roman"/>
                <w:sz w:val="24"/>
                <w:szCs w:val="24"/>
              </w:rPr>
              <w:t xml:space="preserve"> </w:t>
            </w:r>
            <w:r w:rsidRPr="00B17485">
              <w:rPr>
                <w:rFonts w:ascii="Times New Roman" w:hAnsi="Times New Roman" w:cs="Times New Roman"/>
                <w:sz w:val="24"/>
                <w:szCs w:val="24"/>
              </w:rPr>
              <w:t>Forge effective relationships with community organizations</w:t>
            </w:r>
            <w:r>
              <w:rPr>
                <w:rFonts w:ascii="Times New Roman" w:hAnsi="Times New Roman" w:cs="Times New Roman"/>
                <w:sz w:val="24"/>
                <w:szCs w:val="24"/>
              </w:rPr>
              <w:t xml:space="preserve"> serving </w:t>
            </w:r>
            <w:proofErr w:type="spellStart"/>
            <w:r>
              <w:rPr>
                <w:rFonts w:ascii="Times New Roman" w:hAnsi="Times New Roman" w:cs="Times New Roman"/>
                <w:sz w:val="24"/>
                <w:szCs w:val="24"/>
              </w:rPr>
              <w:t>marginized</w:t>
            </w:r>
            <w:proofErr w:type="spellEnd"/>
            <w:r>
              <w:rPr>
                <w:rFonts w:ascii="Times New Roman" w:hAnsi="Times New Roman" w:cs="Times New Roman"/>
                <w:sz w:val="24"/>
                <w:szCs w:val="24"/>
              </w:rPr>
              <w:t xml:space="preserve"> community members.</w:t>
            </w:r>
          </w:p>
          <w:p w:rsidR="004805ED" w:rsidRPr="00B17485" w:rsidRDefault="004805ED" w:rsidP="003527A0">
            <w:r>
              <w:rPr>
                <w:rFonts w:ascii="Times New Roman" w:hAnsi="Times New Roman" w:cs="Times New Roman"/>
                <w:sz w:val="24"/>
                <w:szCs w:val="24"/>
              </w:rPr>
              <w:t>ii. Reach out to individuals less well served by traditional library services.</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Ongoing</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Community Librarian</w:t>
            </w:r>
          </w:p>
        </w:tc>
      </w:tr>
      <w:tr w:rsidR="004805ED" w:rsidTr="003527A0">
        <w:trPr>
          <w:trHeight w:val="710"/>
        </w:trPr>
        <w:tc>
          <w:tcPr>
            <w:tcW w:w="2988"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Reach out and engage teens.</w:t>
            </w:r>
          </w:p>
          <w:p w:rsidR="004805ED" w:rsidRDefault="004805ED" w:rsidP="003527A0">
            <w:pPr>
              <w:rPr>
                <w:rFonts w:ascii="Times New Roman" w:hAnsi="Times New Roman" w:cs="Times New Roman"/>
                <w:sz w:val="24"/>
                <w:szCs w:val="24"/>
              </w:rPr>
            </w:pP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Form an advisory group.</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Within the year</w:t>
            </w:r>
          </w:p>
        </w:tc>
        <w:tc>
          <w:tcPr>
            <w:tcW w:w="1620" w:type="dxa"/>
          </w:tcPr>
          <w:p w:rsidR="004805ED" w:rsidRDefault="004805ED" w:rsidP="003527A0">
            <w:pPr>
              <w:rPr>
                <w:rFonts w:ascii="Times New Roman" w:hAnsi="Times New Roman" w:cs="Times New Roman"/>
                <w:sz w:val="24"/>
                <w:szCs w:val="24"/>
              </w:rPr>
            </w:pPr>
            <w:r>
              <w:rPr>
                <w:rFonts w:ascii="Times New Roman" w:hAnsi="Times New Roman" w:cs="Times New Roman"/>
                <w:sz w:val="24"/>
                <w:szCs w:val="24"/>
              </w:rPr>
              <w:t>Community Librarian</w:t>
            </w:r>
          </w:p>
        </w:tc>
      </w:tr>
      <w:tr w:rsidR="004805ED" w:rsidRPr="00BD2E19" w:rsidTr="003527A0">
        <w:trPr>
          <w:trHeight w:val="701"/>
        </w:trPr>
        <w:tc>
          <w:tcPr>
            <w:tcW w:w="2988" w:type="dxa"/>
          </w:tcPr>
          <w:p w:rsidR="004805ED" w:rsidRPr="00BD2E19" w:rsidRDefault="004805ED" w:rsidP="003527A0">
            <w:pPr>
              <w:rPr>
                <w:rFonts w:ascii="Times New Roman" w:hAnsi="Times New Roman" w:cs="Times New Roman"/>
                <w:sz w:val="24"/>
                <w:szCs w:val="24"/>
              </w:rPr>
            </w:pPr>
            <w:r w:rsidRPr="0046678D">
              <w:rPr>
                <w:rFonts w:ascii="Times New Roman" w:hAnsi="Times New Roman" w:cs="Times New Roman"/>
                <w:sz w:val="24"/>
                <w:szCs w:val="24"/>
              </w:rPr>
              <w:t>Reach out and engage</w:t>
            </w:r>
            <w:r>
              <w:rPr>
                <w:rFonts w:ascii="Times New Roman" w:hAnsi="Times New Roman" w:cs="Times New Roman"/>
                <w:sz w:val="24"/>
                <w:szCs w:val="24"/>
              </w:rPr>
              <w:t xml:space="preserve"> new adults and</w:t>
            </w:r>
            <w:r w:rsidRPr="0046678D">
              <w:rPr>
                <w:rFonts w:ascii="Times New Roman" w:hAnsi="Times New Roman" w:cs="Times New Roman"/>
                <w:sz w:val="24"/>
                <w:szCs w:val="24"/>
              </w:rPr>
              <w:t xml:space="preserve"> young professionals</w:t>
            </w:r>
            <w:r>
              <w:rPr>
                <w:rFonts w:ascii="Times New Roman" w:hAnsi="Times New Roman" w:cs="Times New Roman"/>
                <w:sz w:val="24"/>
                <w:szCs w:val="24"/>
              </w:rPr>
              <w:t>.</w:t>
            </w:r>
          </w:p>
        </w:tc>
        <w:tc>
          <w:tcPr>
            <w:tcW w:w="351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Form a virtual advisory group.</w:t>
            </w:r>
          </w:p>
        </w:tc>
        <w:tc>
          <w:tcPr>
            <w:tcW w:w="198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Within the year</w:t>
            </w:r>
          </w:p>
        </w:tc>
        <w:tc>
          <w:tcPr>
            <w:tcW w:w="1620" w:type="dxa"/>
          </w:tcPr>
          <w:p w:rsidR="004805ED" w:rsidRPr="00BD2E19" w:rsidRDefault="004805ED" w:rsidP="003527A0">
            <w:pPr>
              <w:rPr>
                <w:rFonts w:ascii="Times New Roman" w:hAnsi="Times New Roman" w:cs="Times New Roman"/>
                <w:sz w:val="24"/>
                <w:szCs w:val="24"/>
              </w:rPr>
            </w:pPr>
            <w:r>
              <w:rPr>
                <w:rFonts w:ascii="Times New Roman" w:hAnsi="Times New Roman" w:cs="Times New Roman"/>
                <w:sz w:val="24"/>
                <w:szCs w:val="24"/>
              </w:rPr>
              <w:t>Community Librarian</w:t>
            </w:r>
          </w:p>
        </w:tc>
      </w:tr>
    </w:tbl>
    <w:p w:rsidR="004805ED" w:rsidRPr="00BD2E19" w:rsidRDefault="004805ED" w:rsidP="004805ED">
      <w:pPr>
        <w:rPr>
          <w:rFonts w:ascii="Times New Roman" w:hAnsi="Times New Roman" w:cs="Times New Roman"/>
          <w:sz w:val="24"/>
          <w:szCs w:val="24"/>
        </w:rPr>
      </w:pPr>
    </w:p>
    <w:p w:rsidR="00BC41E4" w:rsidRDefault="00BC41E4" w:rsidP="00E372C4">
      <w:pPr>
        <w:pStyle w:val="Heading1"/>
        <w:spacing w:before="39" w:line="240" w:lineRule="auto"/>
        <w:ind w:left="1755" w:right="1735"/>
        <w:jc w:val="center"/>
      </w:pPr>
    </w:p>
    <w:sectPr w:rsidR="00BC41E4" w:rsidSect="00E372C4">
      <w:footerReference w:type="default" r:id="rId7"/>
      <w:pgSz w:w="12240" w:h="15840" w:code="1"/>
      <w:pgMar w:top="1440" w:right="1440" w:bottom="1440" w:left="1440" w:header="720" w:footer="101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A0" w:rsidRDefault="003527A0">
      <w:r>
        <w:separator/>
      </w:r>
    </w:p>
  </w:endnote>
  <w:endnote w:type="continuationSeparator" w:id="0">
    <w:p w:rsidR="003527A0" w:rsidRDefault="0035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7A0" w:rsidRDefault="003527A0">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876300</wp:posOffset>
              </wp:positionH>
              <wp:positionV relativeFrom="page">
                <wp:posOffset>9274175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A0" w:rsidRDefault="003527A0">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pt;margin-top:730.2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" filled="f" stroked="f">
              <v:textbox inset="0,0,0,0">
                <w:txbxContent>
                  <w:p w:rsidR="003527A0" w:rsidRDefault="003527A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A0" w:rsidRDefault="003527A0">
      <w:r>
        <w:separator/>
      </w:r>
    </w:p>
  </w:footnote>
  <w:footnote w:type="continuationSeparator" w:id="0">
    <w:p w:rsidR="003527A0" w:rsidRDefault="0035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747"/>
    <w:multiLevelType w:val="hybridMultilevel"/>
    <w:tmpl w:val="440A99B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 w15:restartNumberingAfterBreak="0">
    <w:nsid w:val="19FF09BE"/>
    <w:multiLevelType w:val="hybridMultilevel"/>
    <w:tmpl w:val="BE40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A48F2"/>
    <w:multiLevelType w:val="hybridMultilevel"/>
    <w:tmpl w:val="5EB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01DB2"/>
    <w:multiLevelType w:val="hybridMultilevel"/>
    <w:tmpl w:val="DA80E3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F4F6FEE"/>
    <w:multiLevelType w:val="hybridMultilevel"/>
    <w:tmpl w:val="5430374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BE7188"/>
    <w:multiLevelType w:val="hybridMultilevel"/>
    <w:tmpl w:val="9B78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30115"/>
    <w:multiLevelType w:val="hybridMultilevel"/>
    <w:tmpl w:val="1730E54E"/>
    <w:lvl w:ilvl="0" w:tplc="22BE5682">
      <w:start w:val="1"/>
      <w:numFmt w:val="bullet"/>
      <w:lvlText w:val="•"/>
      <w:lvlJc w:val="left"/>
      <w:pPr>
        <w:tabs>
          <w:tab w:val="num" w:pos="720"/>
        </w:tabs>
        <w:ind w:left="720" w:hanging="360"/>
      </w:pPr>
      <w:rPr>
        <w:rFonts w:ascii="Arial" w:hAnsi="Arial" w:hint="default"/>
      </w:rPr>
    </w:lvl>
    <w:lvl w:ilvl="1" w:tplc="4FA00A32" w:tentative="1">
      <w:start w:val="1"/>
      <w:numFmt w:val="bullet"/>
      <w:lvlText w:val="•"/>
      <w:lvlJc w:val="left"/>
      <w:pPr>
        <w:tabs>
          <w:tab w:val="num" w:pos="1440"/>
        </w:tabs>
        <w:ind w:left="1440" w:hanging="360"/>
      </w:pPr>
      <w:rPr>
        <w:rFonts w:ascii="Arial" w:hAnsi="Arial" w:hint="default"/>
      </w:rPr>
    </w:lvl>
    <w:lvl w:ilvl="2" w:tplc="5A8401C4" w:tentative="1">
      <w:start w:val="1"/>
      <w:numFmt w:val="bullet"/>
      <w:lvlText w:val="•"/>
      <w:lvlJc w:val="left"/>
      <w:pPr>
        <w:tabs>
          <w:tab w:val="num" w:pos="2160"/>
        </w:tabs>
        <w:ind w:left="2160" w:hanging="360"/>
      </w:pPr>
      <w:rPr>
        <w:rFonts w:ascii="Arial" w:hAnsi="Arial" w:hint="default"/>
      </w:rPr>
    </w:lvl>
    <w:lvl w:ilvl="3" w:tplc="F3E41786" w:tentative="1">
      <w:start w:val="1"/>
      <w:numFmt w:val="bullet"/>
      <w:lvlText w:val="•"/>
      <w:lvlJc w:val="left"/>
      <w:pPr>
        <w:tabs>
          <w:tab w:val="num" w:pos="2880"/>
        </w:tabs>
        <w:ind w:left="2880" w:hanging="360"/>
      </w:pPr>
      <w:rPr>
        <w:rFonts w:ascii="Arial" w:hAnsi="Arial" w:hint="default"/>
      </w:rPr>
    </w:lvl>
    <w:lvl w:ilvl="4" w:tplc="B246D622" w:tentative="1">
      <w:start w:val="1"/>
      <w:numFmt w:val="bullet"/>
      <w:lvlText w:val="•"/>
      <w:lvlJc w:val="left"/>
      <w:pPr>
        <w:tabs>
          <w:tab w:val="num" w:pos="3600"/>
        </w:tabs>
        <w:ind w:left="3600" w:hanging="360"/>
      </w:pPr>
      <w:rPr>
        <w:rFonts w:ascii="Arial" w:hAnsi="Arial" w:hint="default"/>
      </w:rPr>
    </w:lvl>
    <w:lvl w:ilvl="5" w:tplc="5BB838FE" w:tentative="1">
      <w:start w:val="1"/>
      <w:numFmt w:val="bullet"/>
      <w:lvlText w:val="•"/>
      <w:lvlJc w:val="left"/>
      <w:pPr>
        <w:tabs>
          <w:tab w:val="num" w:pos="4320"/>
        </w:tabs>
        <w:ind w:left="4320" w:hanging="360"/>
      </w:pPr>
      <w:rPr>
        <w:rFonts w:ascii="Arial" w:hAnsi="Arial" w:hint="default"/>
      </w:rPr>
    </w:lvl>
    <w:lvl w:ilvl="6" w:tplc="B02296A2" w:tentative="1">
      <w:start w:val="1"/>
      <w:numFmt w:val="bullet"/>
      <w:lvlText w:val="•"/>
      <w:lvlJc w:val="left"/>
      <w:pPr>
        <w:tabs>
          <w:tab w:val="num" w:pos="5040"/>
        </w:tabs>
        <w:ind w:left="5040" w:hanging="360"/>
      </w:pPr>
      <w:rPr>
        <w:rFonts w:ascii="Arial" w:hAnsi="Arial" w:hint="default"/>
      </w:rPr>
    </w:lvl>
    <w:lvl w:ilvl="7" w:tplc="5FF83250" w:tentative="1">
      <w:start w:val="1"/>
      <w:numFmt w:val="bullet"/>
      <w:lvlText w:val="•"/>
      <w:lvlJc w:val="left"/>
      <w:pPr>
        <w:tabs>
          <w:tab w:val="num" w:pos="5760"/>
        </w:tabs>
        <w:ind w:left="5760" w:hanging="360"/>
      </w:pPr>
      <w:rPr>
        <w:rFonts w:ascii="Arial" w:hAnsi="Arial" w:hint="default"/>
      </w:rPr>
    </w:lvl>
    <w:lvl w:ilvl="8" w:tplc="772406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3D5463"/>
    <w:multiLevelType w:val="hybridMultilevel"/>
    <w:tmpl w:val="50BCD5C6"/>
    <w:lvl w:ilvl="0" w:tplc="94F4CCAC">
      <w:numFmt w:val="bullet"/>
      <w:lvlText w:val=""/>
      <w:lvlJc w:val="left"/>
      <w:pPr>
        <w:ind w:left="820" w:hanging="360"/>
      </w:pPr>
      <w:rPr>
        <w:rFonts w:ascii="Symbol" w:eastAsia="Symbol" w:hAnsi="Symbol" w:cs="Symbol" w:hint="default"/>
        <w:w w:val="100"/>
        <w:sz w:val="24"/>
        <w:szCs w:val="24"/>
        <w:lang w:val="en-US" w:eastAsia="en-US" w:bidi="en-US"/>
      </w:rPr>
    </w:lvl>
    <w:lvl w:ilvl="1" w:tplc="9C5C1C9A">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B5CCF280">
      <w:numFmt w:val="bullet"/>
      <w:lvlText w:val="•"/>
      <w:lvlJc w:val="left"/>
      <w:pPr>
        <w:ind w:left="2428" w:hanging="360"/>
      </w:pPr>
      <w:rPr>
        <w:rFonts w:hint="default"/>
        <w:lang w:val="en-US" w:eastAsia="en-US" w:bidi="en-US"/>
      </w:rPr>
    </w:lvl>
    <w:lvl w:ilvl="3" w:tplc="9B2082C8">
      <w:numFmt w:val="bullet"/>
      <w:lvlText w:val="•"/>
      <w:lvlJc w:val="left"/>
      <w:pPr>
        <w:ind w:left="3317" w:hanging="360"/>
      </w:pPr>
      <w:rPr>
        <w:rFonts w:hint="default"/>
        <w:lang w:val="en-US" w:eastAsia="en-US" w:bidi="en-US"/>
      </w:rPr>
    </w:lvl>
    <w:lvl w:ilvl="4" w:tplc="B492C46E">
      <w:numFmt w:val="bullet"/>
      <w:lvlText w:val="•"/>
      <w:lvlJc w:val="left"/>
      <w:pPr>
        <w:ind w:left="4206" w:hanging="360"/>
      </w:pPr>
      <w:rPr>
        <w:rFonts w:hint="default"/>
        <w:lang w:val="en-US" w:eastAsia="en-US" w:bidi="en-US"/>
      </w:rPr>
    </w:lvl>
    <w:lvl w:ilvl="5" w:tplc="35206ACA">
      <w:numFmt w:val="bullet"/>
      <w:lvlText w:val="•"/>
      <w:lvlJc w:val="left"/>
      <w:pPr>
        <w:ind w:left="5095" w:hanging="360"/>
      </w:pPr>
      <w:rPr>
        <w:rFonts w:hint="default"/>
        <w:lang w:val="en-US" w:eastAsia="en-US" w:bidi="en-US"/>
      </w:rPr>
    </w:lvl>
    <w:lvl w:ilvl="6" w:tplc="24EA9A28">
      <w:numFmt w:val="bullet"/>
      <w:lvlText w:val="•"/>
      <w:lvlJc w:val="left"/>
      <w:pPr>
        <w:ind w:left="5984" w:hanging="360"/>
      </w:pPr>
      <w:rPr>
        <w:rFonts w:hint="default"/>
        <w:lang w:val="en-US" w:eastAsia="en-US" w:bidi="en-US"/>
      </w:rPr>
    </w:lvl>
    <w:lvl w:ilvl="7" w:tplc="5DF4F63C">
      <w:numFmt w:val="bullet"/>
      <w:lvlText w:val="•"/>
      <w:lvlJc w:val="left"/>
      <w:pPr>
        <w:ind w:left="6873" w:hanging="360"/>
      </w:pPr>
      <w:rPr>
        <w:rFonts w:hint="default"/>
        <w:lang w:val="en-US" w:eastAsia="en-US" w:bidi="en-US"/>
      </w:rPr>
    </w:lvl>
    <w:lvl w:ilvl="8" w:tplc="2460D232">
      <w:numFmt w:val="bullet"/>
      <w:lvlText w:val="•"/>
      <w:lvlJc w:val="left"/>
      <w:pPr>
        <w:ind w:left="7762" w:hanging="360"/>
      </w:pPr>
      <w:rPr>
        <w:rFonts w:hint="default"/>
        <w:lang w:val="en-US" w:eastAsia="en-US" w:bidi="en-US"/>
      </w:rPr>
    </w:lvl>
  </w:abstractNum>
  <w:abstractNum w:abstractNumId="8" w15:restartNumberingAfterBreak="0">
    <w:nsid w:val="59B003BA"/>
    <w:multiLevelType w:val="hybridMultilevel"/>
    <w:tmpl w:val="BD1664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6F023A"/>
    <w:multiLevelType w:val="hybridMultilevel"/>
    <w:tmpl w:val="25A0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8"/>
  </w:num>
  <w:num w:numId="6">
    <w:abstractNumId w:val="5"/>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4"/>
    <w:rsid w:val="00061B40"/>
    <w:rsid w:val="000640F6"/>
    <w:rsid w:val="000A09AC"/>
    <w:rsid w:val="000A1ED0"/>
    <w:rsid w:val="000A7429"/>
    <w:rsid w:val="00133CFE"/>
    <w:rsid w:val="001A0F0B"/>
    <w:rsid w:val="001A3747"/>
    <w:rsid w:val="001D2EC2"/>
    <w:rsid w:val="00223D56"/>
    <w:rsid w:val="00227288"/>
    <w:rsid w:val="002837F0"/>
    <w:rsid w:val="00284F4D"/>
    <w:rsid w:val="002D362C"/>
    <w:rsid w:val="002D45AD"/>
    <w:rsid w:val="002F6865"/>
    <w:rsid w:val="00303A72"/>
    <w:rsid w:val="00346DBB"/>
    <w:rsid w:val="003527A0"/>
    <w:rsid w:val="00360B71"/>
    <w:rsid w:val="00360D89"/>
    <w:rsid w:val="00395494"/>
    <w:rsid w:val="003C1FF4"/>
    <w:rsid w:val="003C2482"/>
    <w:rsid w:val="004025A7"/>
    <w:rsid w:val="00405B5E"/>
    <w:rsid w:val="00454A49"/>
    <w:rsid w:val="004639B3"/>
    <w:rsid w:val="004805ED"/>
    <w:rsid w:val="004D35C5"/>
    <w:rsid w:val="004F2DA4"/>
    <w:rsid w:val="005207E8"/>
    <w:rsid w:val="00531977"/>
    <w:rsid w:val="005447C7"/>
    <w:rsid w:val="005917F4"/>
    <w:rsid w:val="005C5453"/>
    <w:rsid w:val="005D380A"/>
    <w:rsid w:val="00643C17"/>
    <w:rsid w:val="00655928"/>
    <w:rsid w:val="00664E1E"/>
    <w:rsid w:val="006D145D"/>
    <w:rsid w:val="0076223C"/>
    <w:rsid w:val="00764961"/>
    <w:rsid w:val="007F311A"/>
    <w:rsid w:val="007F672E"/>
    <w:rsid w:val="0082138E"/>
    <w:rsid w:val="0082435D"/>
    <w:rsid w:val="00834C99"/>
    <w:rsid w:val="0084285A"/>
    <w:rsid w:val="0084452E"/>
    <w:rsid w:val="00844892"/>
    <w:rsid w:val="00873243"/>
    <w:rsid w:val="008B54DB"/>
    <w:rsid w:val="008D5288"/>
    <w:rsid w:val="008D7587"/>
    <w:rsid w:val="008F33D9"/>
    <w:rsid w:val="00920653"/>
    <w:rsid w:val="00974EDF"/>
    <w:rsid w:val="009B31AC"/>
    <w:rsid w:val="009F722F"/>
    <w:rsid w:val="00A47160"/>
    <w:rsid w:val="00A508CC"/>
    <w:rsid w:val="00A60E1F"/>
    <w:rsid w:val="00A61180"/>
    <w:rsid w:val="00A72AE4"/>
    <w:rsid w:val="00A93ED2"/>
    <w:rsid w:val="00AE7D44"/>
    <w:rsid w:val="00B57CE6"/>
    <w:rsid w:val="00B86E68"/>
    <w:rsid w:val="00B9661F"/>
    <w:rsid w:val="00BB1708"/>
    <w:rsid w:val="00BB6119"/>
    <w:rsid w:val="00BC41E4"/>
    <w:rsid w:val="00BD0EAD"/>
    <w:rsid w:val="00BD5B21"/>
    <w:rsid w:val="00C13C5A"/>
    <w:rsid w:val="00C462F8"/>
    <w:rsid w:val="00C84822"/>
    <w:rsid w:val="00CC0914"/>
    <w:rsid w:val="00CC2BDC"/>
    <w:rsid w:val="00CC6F6E"/>
    <w:rsid w:val="00CE004D"/>
    <w:rsid w:val="00CE2BC2"/>
    <w:rsid w:val="00CE3B91"/>
    <w:rsid w:val="00D55EC6"/>
    <w:rsid w:val="00D629E8"/>
    <w:rsid w:val="00D80116"/>
    <w:rsid w:val="00DE2F27"/>
    <w:rsid w:val="00DF2B2E"/>
    <w:rsid w:val="00E2407D"/>
    <w:rsid w:val="00E372C4"/>
    <w:rsid w:val="00E43404"/>
    <w:rsid w:val="00E44AE1"/>
    <w:rsid w:val="00E61A49"/>
    <w:rsid w:val="00E80174"/>
    <w:rsid w:val="00E81D90"/>
    <w:rsid w:val="00ED6DA5"/>
    <w:rsid w:val="00ED7852"/>
    <w:rsid w:val="00F157F6"/>
    <w:rsid w:val="00F431F5"/>
    <w:rsid w:val="00F51E2A"/>
    <w:rsid w:val="00F77F1C"/>
    <w:rsid w:val="00FB6D7A"/>
    <w:rsid w:val="00FC24C8"/>
    <w:rsid w:val="00FC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4365C23-E3E0-49D2-A70F-9763AD7A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92"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ListParagraph">
    <w:name w:val="List Paragraph"/>
    <w:basedOn w:val="Normal"/>
    <w:uiPriority w:val="34"/>
    <w:qFormat/>
    <w:pPr>
      <w:spacing w:line="305" w:lineRule="exact"/>
      <w:ind w:left="820" w:hanging="361"/>
    </w:pPr>
  </w:style>
  <w:style w:type="paragraph" w:customStyle="1" w:styleId="TableParagraph">
    <w:name w:val="Table Paragraph"/>
    <w:basedOn w:val="Normal"/>
    <w:uiPriority w:val="1"/>
    <w:qFormat/>
  </w:style>
  <w:style w:type="paragraph" w:styleId="Revision">
    <w:name w:val="Revision"/>
    <w:hidden/>
    <w:uiPriority w:val="99"/>
    <w:semiHidden/>
    <w:rsid w:val="005447C7"/>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3C2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82"/>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82435D"/>
    <w:rPr>
      <w:sz w:val="16"/>
      <w:szCs w:val="16"/>
    </w:rPr>
  </w:style>
  <w:style w:type="paragraph" w:styleId="CommentText">
    <w:name w:val="annotation text"/>
    <w:basedOn w:val="Normal"/>
    <w:link w:val="CommentTextChar"/>
    <w:uiPriority w:val="99"/>
    <w:semiHidden/>
    <w:unhideWhenUsed/>
    <w:rsid w:val="0082435D"/>
    <w:rPr>
      <w:sz w:val="20"/>
      <w:szCs w:val="20"/>
    </w:rPr>
  </w:style>
  <w:style w:type="character" w:customStyle="1" w:styleId="CommentTextChar">
    <w:name w:val="Comment Text Char"/>
    <w:basedOn w:val="DefaultParagraphFont"/>
    <w:link w:val="CommentText"/>
    <w:uiPriority w:val="99"/>
    <w:semiHidden/>
    <w:rsid w:val="0082435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2435D"/>
    <w:rPr>
      <w:b/>
      <w:bCs/>
    </w:rPr>
  </w:style>
  <w:style w:type="character" w:customStyle="1" w:styleId="CommentSubjectChar">
    <w:name w:val="Comment Subject Char"/>
    <w:basedOn w:val="CommentTextChar"/>
    <w:link w:val="CommentSubject"/>
    <w:uiPriority w:val="99"/>
    <w:semiHidden/>
    <w:rsid w:val="0082435D"/>
    <w:rPr>
      <w:rFonts w:ascii="Calibri" w:eastAsia="Calibri" w:hAnsi="Calibri" w:cs="Calibri"/>
      <w:b/>
      <w:bCs/>
      <w:sz w:val="20"/>
      <w:szCs w:val="20"/>
      <w:lang w:bidi="en-US"/>
    </w:rPr>
  </w:style>
  <w:style w:type="paragraph" w:styleId="Header">
    <w:name w:val="header"/>
    <w:basedOn w:val="Normal"/>
    <w:link w:val="HeaderChar"/>
    <w:uiPriority w:val="99"/>
    <w:unhideWhenUsed/>
    <w:rsid w:val="00405B5E"/>
    <w:pPr>
      <w:tabs>
        <w:tab w:val="center" w:pos="4680"/>
        <w:tab w:val="right" w:pos="9360"/>
      </w:tabs>
    </w:pPr>
  </w:style>
  <w:style w:type="character" w:customStyle="1" w:styleId="HeaderChar">
    <w:name w:val="Header Char"/>
    <w:basedOn w:val="DefaultParagraphFont"/>
    <w:link w:val="Header"/>
    <w:uiPriority w:val="99"/>
    <w:rsid w:val="00405B5E"/>
    <w:rPr>
      <w:rFonts w:ascii="Calibri" w:eastAsia="Calibri" w:hAnsi="Calibri" w:cs="Calibri"/>
      <w:lang w:bidi="en-US"/>
    </w:rPr>
  </w:style>
  <w:style w:type="paragraph" w:styleId="Footer">
    <w:name w:val="footer"/>
    <w:basedOn w:val="Normal"/>
    <w:link w:val="FooterChar"/>
    <w:uiPriority w:val="99"/>
    <w:unhideWhenUsed/>
    <w:rsid w:val="00405B5E"/>
    <w:pPr>
      <w:tabs>
        <w:tab w:val="center" w:pos="4680"/>
        <w:tab w:val="right" w:pos="9360"/>
      </w:tabs>
    </w:pPr>
  </w:style>
  <w:style w:type="character" w:customStyle="1" w:styleId="FooterChar">
    <w:name w:val="Footer Char"/>
    <w:basedOn w:val="DefaultParagraphFont"/>
    <w:link w:val="Footer"/>
    <w:uiPriority w:val="99"/>
    <w:rsid w:val="00405B5E"/>
    <w:rPr>
      <w:rFonts w:ascii="Calibri" w:eastAsia="Calibri" w:hAnsi="Calibri" w:cs="Calibri"/>
      <w:lang w:bidi="en-US"/>
    </w:rPr>
  </w:style>
  <w:style w:type="paragraph" w:styleId="NormalWeb">
    <w:name w:val="Normal (Web)"/>
    <w:basedOn w:val="Normal"/>
    <w:uiPriority w:val="99"/>
    <w:semiHidden/>
    <w:unhideWhenUsed/>
    <w:rsid w:val="00B966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59"/>
    <w:rsid w:val="004805E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805ED"/>
    <w:pPr>
      <w:widowControl/>
      <w:autoSpaceDE/>
      <w:autoSpaceDN/>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8670">
      <w:bodyDiv w:val="1"/>
      <w:marLeft w:val="0"/>
      <w:marRight w:val="0"/>
      <w:marTop w:val="0"/>
      <w:marBottom w:val="0"/>
      <w:divBdr>
        <w:top w:val="none" w:sz="0" w:space="0" w:color="auto"/>
        <w:left w:val="none" w:sz="0" w:space="0" w:color="auto"/>
        <w:bottom w:val="none" w:sz="0" w:space="0" w:color="auto"/>
        <w:right w:val="none" w:sz="0" w:space="0" w:color="auto"/>
      </w:divBdr>
    </w:div>
    <w:div w:id="1854957350">
      <w:bodyDiv w:val="1"/>
      <w:marLeft w:val="0"/>
      <w:marRight w:val="0"/>
      <w:marTop w:val="0"/>
      <w:marBottom w:val="0"/>
      <w:divBdr>
        <w:top w:val="none" w:sz="0" w:space="0" w:color="auto"/>
        <w:left w:val="none" w:sz="0" w:space="0" w:color="auto"/>
        <w:bottom w:val="none" w:sz="0" w:space="0" w:color="auto"/>
        <w:right w:val="none" w:sz="0" w:space="0" w:color="auto"/>
      </w:divBdr>
      <w:divsChild>
        <w:div w:id="1149783418">
          <w:marLeft w:val="446"/>
          <w:marRight w:val="0"/>
          <w:marTop w:val="0"/>
          <w:marBottom w:val="0"/>
          <w:divBdr>
            <w:top w:val="none" w:sz="0" w:space="0" w:color="auto"/>
            <w:left w:val="none" w:sz="0" w:space="0" w:color="auto"/>
            <w:bottom w:val="none" w:sz="0" w:space="0" w:color="auto"/>
            <w:right w:val="none" w:sz="0" w:space="0" w:color="auto"/>
          </w:divBdr>
        </w:div>
      </w:divsChild>
    </w:div>
    <w:div w:id="208529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Pocock</dc:creator>
  <cp:lastModifiedBy>Janet Benedict</cp:lastModifiedBy>
  <cp:revision>3</cp:revision>
  <cp:lastPrinted>2020-11-13T19:19:00Z</cp:lastPrinted>
  <dcterms:created xsi:type="dcterms:W3CDTF">2021-11-09T19:47:00Z</dcterms:created>
  <dcterms:modified xsi:type="dcterms:W3CDTF">2021-11-09T19:48:00Z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Microsoft® Word 2013</vt:lpwstr>
  </property>
  <property fmtid="{D5CDD505-2E9C-101B-9397-08002B2CF9AE}" pid="4" name="LastSaved">
    <vt:filetime>2020-07-16T00:00:00Z</vt:filetime>
  </property>
</Properties>
</file>